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E7431" w14:textId="6172F56B" w:rsidR="006755D1" w:rsidRPr="00BA5A03" w:rsidRDefault="00B04D14" w:rsidP="00B04D14">
      <w:pPr>
        <w:jc w:val="center"/>
        <w:rPr>
          <w:rFonts w:ascii="Calibri" w:eastAsia="MS Mincho" w:hAnsi="Calibri" w:cs="Calibri"/>
          <w:b/>
          <w:sz w:val="22"/>
        </w:rPr>
      </w:pPr>
      <w:r w:rsidRPr="00BA5A03">
        <w:rPr>
          <w:rFonts w:ascii="Calibri" w:eastAsia="MS Mincho" w:hAnsi="Calibri" w:cs="Calibri"/>
          <w:noProof/>
          <w:sz w:val="22"/>
        </w:rPr>
        <w:drawing>
          <wp:anchor distT="0" distB="0" distL="114300" distR="114300" simplePos="0" relativeHeight="251659264" behindDoc="0" locked="0" layoutInCell="1" allowOverlap="1" wp14:anchorId="604AFD48" wp14:editId="123E049B">
            <wp:simplePos x="0" y="0"/>
            <wp:positionH relativeFrom="column">
              <wp:posOffset>-43815</wp:posOffset>
            </wp:positionH>
            <wp:positionV relativeFrom="paragraph">
              <wp:posOffset>109220</wp:posOffset>
            </wp:positionV>
            <wp:extent cx="600075" cy="600075"/>
            <wp:effectExtent l="0" t="0" r="9525" b="9525"/>
            <wp:wrapNone/>
            <wp:docPr id="1" name="図 1" descr="C:\Users\uedayasutaka\AppData\Local\Microsoft\Windows\INetCache\Content.Wor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dayasutaka\AppData\Local\Microsoft\Windows\INetCache\Content.Word\1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359" cy="6043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A03">
        <w:rPr>
          <w:rFonts w:ascii="Calibri" w:eastAsia="MS Mincho" w:hAnsi="Calibri" w:cs="Calibri"/>
          <w:b/>
          <w:noProof/>
          <w:sz w:val="22"/>
        </w:rPr>
        <w:drawing>
          <wp:anchor distT="0" distB="0" distL="114300" distR="114300" simplePos="0" relativeHeight="251658240" behindDoc="0" locked="0" layoutInCell="1" allowOverlap="1" wp14:anchorId="342E3010" wp14:editId="6AF69FEA">
            <wp:simplePos x="0" y="0"/>
            <wp:positionH relativeFrom="margin">
              <wp:posOffset>5399723</wp:posOffset>
            </wp:positionH>
            <wp:positionV relativeFrom="paragraph">
              <wp:posOffset>56198</wp:posOffset>
            </wp:positionV>
            <wp:extent cx="1023620" cy="602051"/>
            <wp:effectExtent l="0" t="0" r="5080" b="762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602051"/>
                    </a:xfrm>
                    <a:prstGeom prst="rect">
                      <a:avLst/>
                    </a:prstGeom>
                  </pic:spPr>
                </pic:pic>
              </a:graphicData>
            </a:graphic>
            <wp14:sizeRelH relativeFrom="page">
              <wp14:pctWidth>0</wp14:pctWidth>
            </wp14:sizeRelH>
            <wp14:sizeRelV relativeFrom="page">
              <wp14:pctHeight>0</wp14:pctHeight>
            </wp14:sizeRelV>
          </wp:anchor>
        </w:drawing>
      </w:r>
      <w:r w:rsidRPr="00BA5A03">
        <w:rPr>
          <w:rFonts w:ascii="Calibri" w:eastAsia="MS Mincho" w:hAnsi="Calibri" w:cs="Calibri"/>
          <w:b/>
          <w:sz w:val="22"/>
        </w:rPr>
        <w:t>NIIGATA UNIVERSITY</w:t>
      </w:r>
      <w:r w:rsidR="00805D84">
        <w:rPr>
          <w:rFonts w:ascii="Calibri" w:eastAsia="MS Mincho" w:hAnsi="Calibri" w:cs="Calibri" w:hint="eastAsia"/>
          <w:b/>
          <w:sz w:val="22"/>
        </w:rPr>
        <w:t>,</w:t>
      </w:r>
      <w:r w:rsidR="00805D84">
        <w:rPr>
          <w:rFonts w:ascii="Calibri" w:eastAsia="MS Mincho" w:hAnsi="Calibri" w:cs="Calibri"/>
          <w:b/>
          <w:sz w:val="22"/>
        </w:rPr>
        <w:t xml:space="preserve"> JAPAN</w:t>
      </w:r>
    </w:p>
    <w:p w14:paraId="27AC1ECB" w14:textId="51186A83" w:rsidR="006755D1" w:rsidRPr="00BA5A03" w:rsidRDefault="006755D1" w:rsidP="00B04D14">
      <w:pPr>
        <w:jc w:val="center"/>
        <w:rPr>
          <w:rFonts w:ascii="Calibri" w:eastAsia="MS Mincho" w:hAnsi="Calibri" w:cs="Calibri"/>
          <w:b/>
          <w:sz w:val="28"/>
          <w:szCs w:val="28"/>
        </w:rPr>
      </w:pPr>
      <w:r w:rsidRPr="00BA5A03">
        <w:rPr>
          <w:rFonts w:ascii="Calibri" w:eastAsia="MS Mincho" w:hAnsi="Calibri" w:cs="Calibri"/>
          <w:b/>
          <w:sz w:val="28"/>
          <w:szCs w:val="28"/>
        </w:rPr>
        <w:t>Co-creative Dormitory-type Group-work for SciTech Students</w:t>
      </w:r>
      <w:r w:rsidRPr="00BA5A03">
        <w:rPr>
          <w:rFonts w:ascii="Calibri" w:eastAsia="MS Mincho" w:hAnsi="Calibri" w:cs="Calibri"/>
          <w:b/>
          <w:sz w:val="28"/>
          <w:szCs w:val="28"/>
        </w:rPr>
        <w:br/>
        <w:t>with Regional Collaboration</w:t>
      </w:r>
    </w:p>
    <w:p w14:paraId="112624EB" w14:textId="77777777" w:rsidR="006755D1" w:rsidRPr="00431BC9" w:rsidRDefault="006755D1">
      <w:pPr>
        <w:rPr>
          <w:rFonts w:ascii="Calibri" w:eastAsia="MS Mincho" w:hAnsi="Calibri" w:cs="Calibri"/>
          <w:sz w:val="22"/>
        </w:rPr>
      </w:pPr>
    </w:p>
    <w:p w14:paraId="7F6316AC" w14:textId="6AEDF49B" w:rsidR="00B04D14" w:rsidRPr="00313C10" w:rsidRDefault="00B04D14" w:rsidP="00B04D14">
      <w:pPr>
        <w:jc w:val="center"/>
        <w:rPr>
          <w:rFonts w:ascii="Arial" w:eastAsia="MS Mincho" w:hAnsi="Arial" w:cs="Arial"/>
          <w:sz w:val="32"/>
          <w:szCs w:val="32"/>
        </w:rPr>
      </w:pPr>
      <w:r w:rsidRPr="00313C10">
        <w:rPr>
          <w:rFonts w:ascii="Arial" w:eastAsia="MS Mincho" w:hAnsi="Arial" w:cs="Arial"/>
          <w:sz w:val="32"/>
          <w:szCs w:val="32"/>
        </w:rPr>
        <w:t>Application Guide</w:t>
      </w:r>
      <w:r w:rsidR="00E21540">
        <w:rPr>
          <w:rFonts w:ascii="Arial" w:eastAsia="MS Mincho" w:hAnsi="Arial" w:cs="Arial" w:hint="eastAsia"/>
          <w:sz w:val="32"/>
          <w:szCs w:val="32"/>
        </w:rPr>
        <w:t>l</w:t>
      </w:r>
      <w:r w:rsidR="00E21540">
        <w:rPr>
          <w:rFonts w:ascii="Arial" w:eastAsia="MS Mincho" w:hAnsi="Arial" w:cs="Arial"/>
          <w:sz w:val="32"/>
          <w:szCs w:val="32"/>
        </w:rPr>
        <w:t>ines</w:t>
      </w:r>
    </w:p>
    <w:p w14:paraId="1769B362" w14:textId="455B163D" w:rsidR="00B04D14" w:rsidRPr="00313C10" w:rsidRDefault="00B04D14" w:rsidP="00B04D14">
      <w:pPr>
        <w:jc w:val="center"/>
        <w:rPr>
          <w:rFonts w:ascii="Arial" w:eastAsia="MS Mincho" w:hAnsi="Arial" w:cs="Arial"/>
          <w:sz w:val="24"/>
          <w:szCs w:val="24"/>
        </w:rPr>
      </w:pPr>
      <w:r w:rsidRPr="00313C10">
        <w:rPr>
          <w:rFonts w:ascii="Arial" w:eastAsia="MS Mincho" w:hAnsi="Arial" w:cs="Arial"/>
          <w:sz w:val="24"/>
          <w:szCs w:val="24"/>
        </w:rPr>
        <w:t>F</w:t>
      </w:r>
      <w:r w:rsidRPr="00313C10">
        <w:rPr>
          <w:rFonts w:ascii="Arial" w:eastAsia="MS Mincho" w:hAnsi="Arial" w:cs="Arial" w:hint="eastAsia"/>
          <w:sz w:val="24"/>
          <w:szCs w:val="24"/>
        </w:rPr>
        <w:t xml:space="preserve">or </w:t>
      </w:r>
      <w:r w:rsidR="0006289F" w:rsidRPr="00313C10">
        <w:rPr>
          <w:rFonts w:ascii="Arial" w:eastAsia="MS Mincho" w:hAnsi="Arial" w:cs="Arial"/>
          <w:sz w:val="24"/>
          <w:szCs w:val="24"/>
          <w:u w:val="single"/>
        </w:rPr>
        <w:t>Long</w:t>
      </w:r>
      <w:r w:rsidRPr="00313C10">
        <w:rPr>
          <w:rFonts w:ascii="Arial" w:eastAsia="MS Mincho" w:hAnsi="Arial" w:cs="Arial"/>
          <w:sz w:val="24"/>
          <w:szCs w:val="24"/>
          <w:u w:val="single"/>
        </w:rPr>
        <w:t>-term</w:t>
      </w:r>
      <w:r w:rsidRPr="00313C10">
        <w:rPr>
          <w:rFonts w:ascii="Arial" w:eastAsia="MS Mincho" w:hAnsi="Arial" w:cs="Arial"/>
          <w:sz w:val="24"/>
          <w:szCs w:val="24"/>
        </w:rPr>
        <w:t xml:space="preserve"> </w:t>
      </w:r>
      <w:r w:rsidR="002A0D12" w:rsidRPr="00313C10">
        <w:rPr>
          <w:rFonts w:ascii="Arial" w:eastAsia="MS Mincho" w:hAnsi="Arial" w:cs="Arial"/>
          <w:sz w:val="24"/>
          <w:szCs w:val="24"/>
        </w:rPr>
        <w:t>Student Exchange</w:t>
      </w:r>
      <w:r w:rsidRPr="00313C10">
        <w:rPr>
          <w:rFonts w:ascii="Arial" w:eastAsia="MS Mincho" w:hAnsi="Arial" w:cs="Arial"/>
          <w:sz w:val="24"/>
          <w:szCs w:val="24"/>
        </w:rPr>
        <w:t xml:space="preserve"> </w:t>
      </w:r>
      <w:r w:rsidR="002A0D12" w:rsidRPr="00313C10">
        <w:rPr>
          <w:rFonts w:ascii="Arial" w:eastAsia="MS Mincho" w:hAnsi="Arial" w:cs="Arial"/>
          <w:sz w:val="24"/>
          <w:szCs w:val="24"/>
        </w:rPr>
        <w:t>P</w:t>
      </w:r>
      <w:r w:rsidR="00C15EF7" w:rsidRPr="00313C10">
        <w:rPr>
          <w:rFonts w:ascii="Arial" w:eastAsia="MS Mincho" w:hAnsi="Arial" w:cs="Arial"/>
          <w:sz w:val="24"/>
          <w:szCs w:val="24"/>
        </w:rPr>
        <w:t xml:space="preserve">rogram </w:t>
      </w:r>
      <w:r w:rsidR="00805D84" w:rsidRPr="00313C10">
        <w:rPr>
          <w:rFonts w:ascii="Arial" w:eastAsia="MS Mincho" w:hAnsi="Arial" w:cs="Arial" w:hint="eastAsia"/>
          <w:sz w:val="24"/>
          <w:szCs w:val="24"/>
        </w:rPr>
        <w:t>20</w:t>
      </w:r>
      <w:r w:rsidR="00805D84">
        <w:rPr>
          <w:rFonts w:ascii="Arial" w:eastAsia="MS Mincho" w:hAnsi="Arial" w:cs="Arial"/>
          <w:sz w:val="24"/>
          <w:szCs w:val="24"/>
        </w:rPr>
        <w:t>2</w:t>
      </w:r>
      <w:r w:rsidR="00BD43A4">
        <w:rPr>
          <w:rFonts w:ascii="Arial" w:eastAsia="MS Mincho" w:hAnsi="Arial" w:cs="Arial" w:hint="eastAsia"/>
          <w:sz w:val="24"/>
          <w:szCs w:val="24"/>
        </w:rPr>
        <w:t>5</w:t>
      </w:r>
      <w:r w:rsidR="00805D84">
        <w:rPr>
          <w:rFonts w:ascii="Arial" w:eastAsia="MS Mincho" w:hAnsi="Arial" w:cs="Arial"/>
          <w:sz w:val="24"/>
          <w:szCs w:val="24"/>
        </w:rPr>
        <w:t>-202</w:t>
      </w:r>
      <w:r w:rsidR="00BD43A4">
        <w:rPr>
          <w:rFonts w:ascii="Arial" w:eastAsia="MS Mincho" w:hAnsi="Arial" w:cs="Arial" w:hint="eastAsia"/>
          <w:sz w:val="24"/>
          <w:szCs w:val="24"/>
        </w:rPr>
        <w:t>6</w:t>
      </w:r>
      <w:r w:rsidR="00805D84" w:rsidRPr="00313C10">
        <w:rPr>
          <w:rFonts w:ascii="Arial" w:eastAsia="MS Mincho" w:hAnsi="Arial" w:cs="Arial"/>
          <w:sz w:val="24"/>
          <w:szCs w:val="24"/>
        </w:rPr>
        <w:t xml:space="preserve"> </w:t>
      </w:r>
      <w:r w:rsidR="00C15EF7" w:rsidRPr="00313C10">
        <w:rPr>
          <w:rFonts w:ascii="Arial" w:eastAsia="MS Mincho" w:hAnsi="Arial" w:cs="Arial"/>
          <w:sz w:val="24"/>
          <w:szCs w:val="24"/>
        </w:rPr>
        <w:t>in Niigata, Japan</w:t>
      </w:r>
    </w:p>
    <w:p w14:paraId="4D13637C" w14:textId="77777777" w:rsidR="00B04D14" w:rsidRPr="00313C10" w:rsidRDefault="00B04D14">
      <w:pPr>
        <w:rPr>
          <w:rFonts w:ascii="Calibri" w:eastAsia="MS Mincho" w:hAnsi="Calibri" w:cs="Calibri"/>
          <w:sz w:val="22"/>
        </w:rPr>
      </w:pPr>
    </w:p>
    <w:p w14:paraId="7BDC5E51" w14:textId="1341C825" w:rsidR="00C15EF7" w:rsidRPr="00313C10" w:rsidRDefault="00C15EF7">
      <w:pPr>
        <w:rPr>
          <w:rFonts w:ascii="Calibri" w:eastAsia="MS Mincho" w:hAnsi="Calibri" w:cs="Calibri"/>
          <w:sz w:val="22"/>
        </w:rPr>
      </w:pPr>
      <w:r w:rsidRPr="00313C10">
        <w:rPr>
          <w:rFonts w:ascii="Calibri" w:eastAsia="MS Mincho" w:hAnsi="Calibri" w:cs="Calibri" w:hint="eastAsia"/>
          <w:sz w:val="22"/>
        </w:rPr>
        <w:t>NIIGATA</w:t>
      </w:r>
      <w:r w:rsidRPr="00313C10">
        <w:rPr>
          <w:rFonts w:ascii="Calibri" w:eastAsia="MS Mincho" w:hAnsi="Calibri" w:cs="Calibri"/>
          <w:sz w:val="22"/>
        </w:rPr>
        <w:t xml:space="preserve"> UNIVERSITY (</w:t>
      </w:r>
      <w:r w:rsidR="00AD7DF9">
        <w:rPr>
          <w:rFonts w:ascii="Calibri" w:eastAsia="MS Mincho" w:hAnsi="Calibri" w:cs="Calibri"/>
          <w:sz w:val="22"/>
        </w:rPr>
        <w:t xml:space="preserve">NU, </w:t>
      </w:r>
      <w:r w:rsidRPr="00313C10">
        <w:rPr>
          <w:rFonts w:ascii="Calibri" w:eastAsia="MS Mincho" w:hAnsi="Calibri" w:cs="Calibri"/>
          <w:sz w:val="22"/>
        </w:rPr>
        <w:t>Japan) in collaboration with four</w:t>
      </w:r>
      <w:r w:rsidR="00D60683" w:rsidRPr="00313C10">
        <w:rPr>
          <w:rFonts w:ascii="Calibri" w:eastAsia="MS Mincho" w:hAnsi="Calibri" w:cs="Calibri"/>
          <w:sz w:val="22"/>
        </w:rPr>
        <w:t xml:space="preserve"> (4)</w:t>
      </w:r>
      <w:r w:rsidRPr="00313C10">
        <w:rPr>
          <w:rFonts w:ascii="Calibri" w:eastAsia="MS Mincho" w:hAnsi="Calibri" w:cs="Calibri"/>
          <w:sz w:val="22"/>
        </w:rPr>
        <w:t xml:space="preserve"> </w:t>
      </w:r>
      <w:r w:rsidR="006F3882">
        <w:rPr>
          <w:rFonts w:ascii="Calibri" w:eastAsia="MS Mincho" w:hAnsi="Calibri" w:cs="Calibri"/>
          <w:sz w:val="22"/>
        </w:rPr>
        <w:t xml:space="preserve">partner </w:t>
      </w:r>
      <w:r w:rsidRPr="00313C10">
        <w:rPr>
          <w:rFonts w:ascii="Calibri" w:eastAsia="MS Mincho" w:hAnsi="Calibri" w:cs="Calibri"/>
          <w:sz w:val="22"/>
        </w:rPr>
        <w:t>universities from Mekong countries - ROYAL UNIVERSITY OF PHNOM PENH (</w:t>
      </w:r>
      <w:r w:rsidR="00AD7DF9">
        <w:rPr>
          <w:rFonts w:ascii="Calibri" w:eastAsia="MS Mincho" w:hAnsi="Calibri" w:cs="Calibri"/>
          <w:sz w:val="22"/>
        </w:rPr>
        <w:t xml:space="preserve">RUPP, </w:t>
      </w:r>
      <w:r w:rsidRPr="00313C10">
        <w:rPr>
          <w:rFonts w:ascii="Calibri" w:eastAsia="MS Mincho" w:hAnsi="Calibri" w:cs="Calibri"/>
          <w:sz w:val="22"/>
        </w:rPr>
        <w:t>Cambodia), NATIONAL UNIVERSITY OF LAOS (</w:t>
      </w:r>
      <w:r w:rsidR="00AD7DF9">
        <w:rPr>
          <w:rFonts w:ascii="Calibri" w:eastAsia="MS Mincho" w:hAnsi="Calibri" w:cs="Calibri"/>
          <w:sz w:val="22"/>
        </w:rPr>
        <w:t xml:space="preserve">NUOL, </w:t>
      </w:r>
      <w:r w:rsidRPr="00313C10">
        <w:rPr>
          <w:rFonts w:ascii="Calibri" w:eastAsia="MS Mincho" w:hAnsi="Calibri" w:cs="Calibri"/>
          <w:sz w:val="22"/>
        </w:rPr>
        <w:t>Laos), CHULALONGKORN UNIVERSITY (</w:t>
      </w:r>
      <w:r w:rsidR="00AD7DF9">
        <w:rPr>
          <w:rFonts w:ascii="Calibri" w:eastAsia="MS Mincho" w:hAnsi="Calibri" w:cs="Calibri"/>
          <w:sz w:val="22"/>
        </w:rPr>
        <w:t xml:space="preserve">CU, </w:t>
      </w:r>
      <w:r w:rsidRPr="00313C10">
        <w:rPr>
          <w:rFonts w:ascii="Calibri" w:eastAsia="MS Mincho" w:hAnsi="Calibri" w:cs="Calibri"/>
          <w:sz w:val="22"/>
        </w:rPr>
        <w:t>Thailand) and HANOI UNIVERSITY OF SCIENCE AND TECHNOLOGY (</w:t>
      </w:r>
      <w:r w:rsidR="00AD7DF9">
        <w:rPr>
          <w:rFonts w:ascii="Calibri" w:eastAsia="MS Mincho" w:hAnsi="Calibri" w:cs="Calibri"/>
          <w:sz w:val="22"/>
        </w:rPr>
        <w:t xml:space="preserve">HUST, </w:t>
      </w:r>
      <w:r w:rsidRPr="00313C10">
        <w:rPr>
          <w:rFonts w:ascii="Calibri" w:eastAsia="MS Mincho" w:hAnsi="Calibri" w:cs="Calibri"/>
          <w:sz w:val="22"/>
        </w:rPr>
        <w:t xml:space="preserve">Vietnam) </w:t>
      </w:r>
      <w:r w:rsidR="00796BB2" w:rsidRPr="00313C10">
        <w:rPr>
          <w:rFonts w:ascii="Calibri" w:eastAsia="MS Mincho" w:hAnsi="Calibri" w:cs="Calibri"/>
          <w:sz w:val="22"/>
        </w:rPr>
        <w:t>–</w:t>
      </w:r>
      <w:r w:rsidRPr="00313C10">
        <w:rPr>
          <w:rFonts w:ascii="Calibri" w:eastAsia="MS Mincho" w:hAnsi="Calibri" w:cs="Calibri"/>
          <w:sz w:val="22"/>
        </w:rPr>
        <w:t xml:space="preserve"> </w:t>
      </w:r>
      <w:r w:rsidR="00796BB2" w:rsidRPr="00313C10">
        <w:rPr>
          <w:rFonts w:ascii="Calibri" w:eastAsia="MS Mincho" w:hAnsi="Calibri" w:cs="Calibri"/>
          <w:sz w:val="22"/>
        </w:rPr>
        <w:t xml:space="preserve">has </w:t>
      </w:r>
      <w:r w:rsidR="00560E76" w:rsidRPr="00313C10">
        <w:rPr>
          <w:rFonts w:ascii="Calibri" w:eastAsia="MS Mincho" w:hAnsi="Calibri" w:cs="Calibri"/>
          <w:sz w:val="22"/>
        </w:rPr>
        <w:t xml:space="preserve">conducted “G-DORM Project” which has </w:t>
      </w:r>
      <w:r w:rsidR="00D60683" w:rsidRPr="00313C10">
        <w:rPr>
          <w:rFonts w:ascii="Calibri" w:eastAsia="MS Mincho" w:hAnsi="Calibri" w:cs="Calibri"/>
          <w:sz w:val="22"/>
        </w:rPr>
        <w:t>some</w:t>
      </w:r>
      <w:r w:rsidR="00796BB2" w:rsidRPr="00313C10">
        <w:rPr>
          <w:rFonts w:ascii="Calibri" w:eastAsia="MS Mincho" w:hAnsi="Calibri" w:cs="Calibri"/>
          <w:sz w:val="22"/>
        </w:rPr>
        <w:t xml:space="preserve"> </w:t>
      </w:r>
      <w:r w:rsidR="002A0D12" w:rsidRPr="00313C10">
        <w:rPr>
          <w:rFonts w:ascii="Calibri" w:eastAsia="MS Mincho" w:hAnsi="Calibri" w:cs="Calibri"/>
          <w:sz w:val="22"/>
        </w:rPr>
        <w:t>student exchange</w:t>
      </w:r>
      <w:r w:rsidR="00796BB2" w:rsidRPr="00313C10">
        <w:rPr>
          <w:rFonts w:ascii="Calibri" w:eastAsia="MS Mincho" w:hAnsi="Calibri" w:cs="Calibri"/>
          <w:sz w:val="22"/>
        </w:rPr>
        <w:t xml:space="preserve"> program</w:t>
      </w:r>
      <w:r w:rsidR="00D60683" w:rsidRPr="00313C10">
        <w:rPr>
          <w:rFonts w:ascii="Calibri" w:eastAsia="MS Mincho" w:hAnsi="Calibri" w:cs="Calibri"/>
          <w:sz w:val="22"/>
        </w:rPr>
        <w:t>s</w:t>
      </w:r>
      <w:r w:rsidR="00796BB2" w:rsidRPr="00313C10">
        <w:rPr>
          <w:rFonts w:ascii="Calibri" w:eastAsia="MS Mincho" w:hAnsi="Calibri" w:cs="Calibri"/>
          <w:sz w:val="22"/>
        </w:rPr>
        <w:t xml:space="preserve"> aiming to develop global SciTech leaders capable of solving regional revitalization issues from an integrative standpoint. </w:t>
      </w:r>
    </w:p>
    <w:p w14:paraId="501B3433" w14:textId="77777777" w:rsidR="00796BB2" w:rsidRPr="00313C10" w:rsidRDefault="00796BB2">
      <w:pPr>
        <w:rPr>
          <w:rFonts w:ascii="Calibri" w:eastAsia="MS Mincho" w:hAnsi="Calibri" w:cs="Calibri"/>
          <w:sz w:val="22"/>
        </w:rPr>
      </w:pPr>
    </w:p>
    <w:p w14:paraId="3EAE5C39" w14:textId="451A0DA5" w:rsidR="00B04D14" w:rsidRPr="00313C10" w:rsidRDefault="00560E76">
      <w:pPr>
        <w:rPr>
          <w:rFonts w:ascii="Calibri" w:eastAsia="MS Mincho" w:hAnsi="Calibri" w:cs="Calibri"/>
          <w:sz w:val="22"/>
        </w:rPr>
      </w:pPr>
      <w:r w:rsidRPr="00313C10">
        <w:rPr>
          <w:rFonts w:ascii="Calibri" w:eastAsia="MS Mincho" w:hAnsi="Calibri" w:cs="Calibri"/>
          <w:sz w:val="22"/>
        </w:rPr>
        <w:t>Now</w:t>
      </w:r>
      <w:r w:rsidR="00796BB2" w:rsidRPr="00313C10">
        <w:rPr>
          <w:rFonts w:ascii="Calibri" w:eastAsia="MS Mincho" w:hAnsi="Calibri" w:cs="Calibri"/>
          <w:sz w:val="22"/>
        </w:rPr>
        <w:t xml:space="preserve">, </w:t>
      </w:r>
      <w:r w:rsidR="00AD7DF9">
        <w:rPr>
          <w:rFonts w:ascii="Calibri" w:eastAsia="MS Mincho" w:hAnsi="Calibri" w:cs="Calibri"/>
          <w:b/>
          <w:sz w:val="22"/>
          <w:u w:val="single"/>
        </w:rPr>
        <w:t>we are</w:t>
      </w:r>
      <w:r w:rsidR="00E12BC6" w:rsidRPr="00313C10">
        <w:rPr>
          <w:rFonts w:ascii="Calibri" w:eastAsia="MS Mincho" w:hAnsi="Calibri" w:cs="Calibri"/>
          <w:b/>
          <w:sz w:val="22"/>
          <w:u w:val="single"/>
        </w:rPr>
        <w:t xml:space="preserve"> looking</w:t>
      </w:r>
      <w:r w:rsidR="00C15EF7" w:rsidRPr="00313C10">
        <w:rPr>
          <w:rFonts w:ascii="Calibri" w:eastAsia="MS Mincho" w:hAnsi="Calibri" w:cs="Calibri"/>
          <w:b/>
          <w:sz w:val="22"/>
          <w:u w:val="single"/>
        </w:rPr>
        <w:t xml:space="preserve"> </w:t>
      </w:r>
      <w:r w:rsidR="00E12BC6" w:rsidRPr="00313C10">
        <w:rPr>
          <w:rFonts w:ascii="Calibri" w:eastAsia="MS Mincho" w:hAnsi="Calibri" w:cs="Calibri"/>
          <w:b/>
          <w:sz w:val="22"/>
          <w:u w:val="single"/>
        </w:rPr>
        <w:t xml:space="preserve">for </w:t>
      </w:r>
      <w:r w:rsidR="00805D84" w:rsidRPr="00E36A4A">
        <w:rPr>
          <w:rFonts w:ascii="Calibri" w:eastAsia="MS Mincho" w:hAnsi="Calibri" w:cs="Calibri"/>
          <w:b/>
          <w:sz w:val="22"/>
          <w:u w:val="single"/>
        </w:rPr>
        <w:t xml:space="preserve">two </w:t>
      </w:r>
      <w:r w:rsidR="00800BAC" w:rsidRPr="00E36A4A">
        <w:rPr>
          <w:rFonts w:ascii="Calibri" w:eastAsia="MS Mincho" w:hAnsi="Calibri" w:cs="Calibri"/>
          <w:b/>
          <w:sz w:val="22"/>
          <w:u w:val="single"/>
        </w:rPr>
        <w:t>(</w:t>
      </w:r>
      <w:r w:rsidR="00805D84" w:rsidRPr="00E36A4A">
        <w:rPr>
          <w:rFonts w:ascii="Calibri" w:eastAsia="MS Mincho" w:hAnsi="Calibri" w:cs="Calibri"/>
          <w:b/>
          <w:sz w:val="22"/>
          <w:u w:val="single"/>
        </w:rPr>
        <w:t>2</w:t>
      </w:r>
      <w:r w:rsidR="00800BAC" w:rsidRPr="00E36A4A">
        <w:rPr>
          <w:rFonts w:ascii="Calibri" w:eastAsia="MS Mincho" w:hAnsi="Calibri" w:cs="Calibri"/>
          <w:b/>
          <w:sz w:val="22"/>
          <w:u w:val="single"/>
        </w:rPr>
        <w:t>)</w:t>
      </w:r>
      <w:r w:rsidR="00E12BC6" w:rsidRPr="00313C10">
        <w:rPr>
          <w:rFonts w:ascii="Calibri" w:eastAsia="MS Mincho" w:hAnsi="Calibri" w:cs="Calibri"/>
          <w:b/>
          <w:sz w:val="22"/>
          <w:u w:val="single"/>
        </w:rPr>
        <w:t xml:space="preserve"> </w:t>
      </w:r>
      <w:r w:rsidR="002A0D12" w:rsidRPr="00313C10">
        <w:rPr>
          <w:rFonts w:ascii="Calibri" w:eastAsia="MS Mincho" w:hAnsi="Calibri" w:cs="Calibri"/>
          <w:b/>
          <w:sz w:val="22"/>
          <w:u w:val="single"/>
        </w:rPr>
        <w:t>graduate</w:t>
      </w:r>
      <w:r w:rsidR="007F667B" w:rsidRPr="00313C10">
        <w:rPr>
          <w:rFonts w:ascii="Calibri" w:eastAsia="MS Mincho" w:hAnsi="Calibri" w:cs="Calibri"/>
          <w:b/>
          <w:sz w:val="22"/>
          <w:u w:val="single"/>
        </w:rPr>
        <w:t xml:space="preserve"> </w:t>
      </w:r>
      <w:r w:rsidR="00796BB2" w:rsidRPr="00313C10">
        <w:rPr>
          <w:rFonts w:ascii="Calibri" w:eastAsia="MS Mincho" w:hAnsi="Calibri" w:cs="Calibri"/>
          <w:b/>
          <w:sz w:val="22"/>
          <w:u w:val="single"/>
        </w:rPr>
        <w:t>student</w:t>
      </w:r>
      <w:r w:rsidR="00805D84">
        <w:rPr>
          <w:rFonts w:ascii="Calibri" w:eastAsia="MS Mincho" w:hAnsi="Calibri" w:cs="Calibri"/>
          <w:b/>
          <w:sz w:val="22"/>
          <w:u w:val="single"/>
        </w:rPr>
        <w:t>s</w:t>
      </w:r>
      <w:r w:rsidR="00796BB2" w:rsidRPr="00313C10">
        <w:rPr>
          <w:rFonts w:ascii="Calibri" w:eastAsia="MS Mincho" w:hAnsi="Calibri" w:cs="Calibri"/>
          <w:b/>
          <w:sz w:val="22"/>
          <w:u w:val="single"/>
        </w:rPr>
        <w:t xml:space="preserve"> </w:t>
      </w:r>
      <w:r w:rsidR="007F667B" w:rsidRPr="00313C10">
        <w:rPr>
          <w:rFonts w:ascii="Calibri" w:eastAsia="MS Mincho" w:hAnsi="Calibri" w:cs="Calibri"/>
          <w:b/>
          <w:sz w:val="22"/>
          <w:u w:val="single"/>
        </w:rPr>
        <w:t>(master</w:t>
      </w:r>
      <w:r w:rsidR="00805D84">
        <w:rPr>
          <w:rFonts w:ascii="Calibri" w:eastAsia="MS Mincho" w:hAnsi="Calibri" w:cs="Calibri"/>
          <w:b/>
          <w:sz w:val="22"/>
          <w:u w:val="single"/>
        </w:rPr>
        <w:t>’s</w:t>
      </w:r>
      <w:r w:rsidR="007F667B" w:rsidRPr="00313C10">
        <w:rPr>
          <w:rFonts w:ascii="Calibri" w:eastAsia="MS Mincho" w:hAnsi="Calibri" w:cs="Calibri"/>
          <w:b/>
          <w:sz w:val="22"/>
          <w:u w:val="single"/>
        </w:rPr>
        <w:t xml:space="preserve"> </w:t>
      </w:r>
      <w:r w:rsidR="000D3531">
        <w:rPr>
          <w:rFonts w:ascii="Calibri" w:eastAsia="MS Mincho" w:hAnsi="Calibri" w:cs="Calibri" w:hint="eastAsia"/>
          <w:b/>
          <w:sz w:val="22"/>
          <w:u w:val="single"/>
        </w:rPr>
        <w:t>a</w:t>
      </w:r>
      <w:r w:rsidR="000D3531">
        <w:rPr>
          <w:rFonts w:ascii="Calibri" w:eastAsia="MS Mincho" w:hAnsi="Calibri" w:cs="Calibri"/>
          <w:b/>
          <w:sz w:val="22"/>
          <w:u w:val="single"/>
        </w:rPr>
        <w:t>nd/</w:t>
      </w:r>
      <w:r w:rsidR="007F667B" w:rsidRPr="00313C10">
        <w:rPr>
          <w:rFonts w:ascii="Calibri" w:eastAsia="MS Mincho" w:hAnsi="Calibri" w:cs="Calibri"/>
          <w:b/>
          <w:sz w:val="22"/>
          <w:u w:val="single"/>
        </w:rPr>
        <w:t>or doctor</w:t>
      </w:r>
      <w:r w:rsidR="00805D84">
        <w:rPr>
          <w:rFonts w:ascii="Calibri" w:eastAsia="MS Mincho" w:hAnsi="Calibri" w:cs="Calibri"/>
          <w:b/>
          <w:sz w:val="22"/>
          <w:u w:val="single"/>
        </w:rPr>
        <w:t>al</w:t>
      </w:r>
      <w:r w:rsidR="007F667B" w:rsidRPr="00313C10">
        <w:rPr>
          <w:rFonts w:ascii="Calibri" w:eastAsia="MS Mincho" w:hAnsi="Calibri" w:cs="Calibri"/>
          <w:b/>
          <w:sz w:val="22"/>
          <w:u w:val="single"/>
        </w:rPr>
        <w:t xml:space="preserve"> course student</w:t>
      </w:r>
      <w:r w:rsidR="00805D84">
        <w:rPr>
          <w:rFonts w:ascii="Calibri" w:eastAsia="MS Mincho" w:hAnsi="Calibri" w:cs="Calibri"/>
          <w:b/>
          <w:sz w:val="22"/>
          <w:u w:val="single"/>
        </w:rPr>
        <w:t>s</w:t>
      </w:r>
      <w:r w:rsidR="007F667B" w:rsidRPr="00313C10">
        <w:rPr>
          <w:rFonts w:ascii="Calibri" w:eastAsia="MS Mincho" w:hAnsi="Calibri" w:cs="Calibri"/>
          <w:b/>
          <w:sz w:val="22"/>
          <w:u w:val="single"/>
        </w:rPr>
        <w:t xml:space="preserve">) </w:t>
      </w:r>
      <w:r w:rsidR="00AD7DF9">
        <w:rPr>
          <w:rFonts w:ascii="Calibri" w:eastAsia="MS Mincho" w:hAnsi="Calibri" w:cs="Calibri"/>
          <w:b/>
          <w:sz w:val="22"/>
          <w:u w:val="single"/>
        </w:rPr>
        <w:t xml:space="preserve">from </w:t>
      </w:r>
      <w:r w:rsidR="00805D84">
        <w:rPr>
          <w:rFonts w:ascii="Calibri" w:eastAsia="MS Mincho" w:hAnsi="Calibri" w:cs="Calibri"/>
          <w:b/>
          <w:sz w:val="22"/>
          <w:u w:val="single"/>
        </w:rPr>
        <w:t xml:space="preserve">each </w:t>
      </w:r>
      <w:r w:rsidR="006F3882">
        <w:rPr>
          <w:rFonts w:ascii="Calibri" w:eastAsia="MS Mincho" w:hAnsi="Calibri" w:cs="Calibri"/>
          <w:b/>
          <w:sz w:val="22"/>
          <w:u w:val="single"/>
        </w:rPr>
        <w:t xml:space="preserve">partner </w:t>
      </w:r>
      <w:r w:rsidR="00805D84">
        <w:rPr>
          <w:rFonts w:ascii="Calibri" w:eastAsia="MS Mincho" w:hAnsi="Calibri" w:cs="Calibri"/>
          <w:b/>
          <w:sz w:val="22"/>
          <w:u w:val="single"/>
        </w:rPr>
        <w:t>university</w:t>
      </w:r>
      <w:r w:rsidR="00711A72" w:rsidRPr="00711A72">
        <w:rPr>
          <w:rFonts w:ascii="Calibri" w:eastAsia="MS Mincho" w:hAnsi="Calibri" w:cs="Calibri"/>
          <w:b/>
          <w:sz w:val="22"/>
          <w:u w:val="single"/>
        </w:rPr>
        <w:t xml:space="preserve"> respectively</w:t>
      </w:r>
      <w:r w:rsidR="00AD7DF9">
        <w:rPr>
          <w:rFonts w:ascii="Calibri" w:eastAsia="MS Mincho" w:hAnsi="Calibri" w:cs="Calibri"/>
          <w:b/>
          <w:sz w:val="22"/>
          <w:u w:val="single"/>
        </w:rPr>
        <w:t xml:space="preserve"> </w:t>
      </w:r>
      <w:r w:rsidR="00967332">
        <w:rPr>
          <w:rFonts w:ascii="Calibri" w:eastAsia="MS Mincho" w:hAnsi="Calibri" w:cs="Calibri" w:hint="eastAsia"/>
          <w:b/>
          <w:sz w:val="22"/>
          <w:u w:val="single"/>
        </w:rPr>
        <w:t>a</w:t>
      </w:r>
      <w:r w:rsidR="00967332">
        <w:rPr>
          <w:rFonts w:ascii="Calibri" w:eastAsia="MS Mincho" w:hAnsi="Calibri" w:cs="Calibri"/>
          <w:b/>
          <w:sz w:val="22"/>
          <w:u w:val="single"/>
        </w:rPr>
        <w:t xml:space="preserve">s candidates </w:t>
      </w:r>
      <w:r w:rsidR="00E12BC6" w:rsidRPr="00313C10">
        <w:rPr>
          <w:rFonts w:ascii="Calibri" w:eastAsia="MS Mincho" w:hAnsi="Calibri" w:cs="Calibri"/>
          <w:b/>
          <w:sz w:val="22"/>
          <w:u w:val="single"/>
        </w:rPr>
        <w:t xml:space="preserve">who </w:t>
      </w:r>
      <w:r w:rsidR="00805D84">
        <w:rPr>
          <w:rFonts w:ascii="Calibri" w:eastAsia="MS Mincho" w:hAnsi="Calibri" w:cs="Calibri"/>
          <w:b/>
          <w:sz w:val="22"/>
          <w:u w:val="single"/>
        </w:rPr>
        <w:t>are</w:t>
      </w:r>
      <w:r w:rsidR="00805D84" w:rsidRPr="00313C10">
        <w:rPr>
          <w:rFonts w:ascii="Calibri" w:eastAsia="MS Mincho" w:hAnsi="Calibri" w:cs="Calibri"/>
          <w:b/>
          <w:sz w:val="22"/>
          <w:u w:val="single"/>
        </w:rPr>
        <w:t xml:space="preserve"> </w:t>
      </w:r>
      <w:r w:rsidR="00E12BC6" w:rsidRPr="00313C10">
        <w:rPr>
          <w:rFonts w:ascii="Calibri" w:eastAsia="MS Mincho" w:hAnsi="Calibri" w:cs="Calibri"/>
          <w:b/>
          <w:sz w:val="22"/>
          <w:u w:val="single"/>
        </w:rPr>
        <w:t>willing to participate in</w:t>
      </w:r>
      <w:r w:rsidR="00796BB2" w:rsidRPr="00313C10">
        <w:rPr>
          <w:rFonts w:ascii="Calibri" w:eastAsia="MS Mincho" w:hAnsi="Calibri" w:cs="Calibri"/>
          <w:b/>
          <w:sz w:val="22"/>
          <w:u w:val="single"/>
        </w:rPr>
        <w:t xml:space="preserve"> </w:t>
      </w:r>
      <w:r w:rsidR="00822EFB">
        <w:rPr>
          <w:rFonts w:ascii="Calibri" w:eastAsia="MS Mincho" w:hAnsi="Calibri" w:cs="Calibri" w:hint="eastAsia"/>
          <w:b/>
          <w:sz w:val="22"/>
          <w:u w:val="single"/>
        </w:rPr>
        <w:t>a</w:t>
      </w:r>
      <w:r w:rsidR="00822EFB">
        <w:rPr>
          <w:rFonts w:ascii="Calibri" w:eastAsia="MS Mincho" w:hAnsi="Calibri" w:cs="Calibri"/>
          <w:b/>
          <w:sz w:val="22"/>
          <w:u w:val="single"/>
        </w:rPr>
        <w:t xml:space="preserve"> </w:t>
      </w:r>
      <w:r w:rsidR="0006289F" w:rsidRPr="00313C10">
        <w:rPr>
          <w:rFonts w:ascii="Calibri" w:eastAsia="MS Mincho" w:hAnsi="Calibri" w:cs="Calibri"/>
          <w:b/>
          <w:sz w:val="22"/>
          <w:u w:val="single"/>
        </w:rPr>
        <w:t>long</w:t>
      </w:r>
      <w:r w:rsidR="00796BB2" w:rsidRPr="00313C10">
        <w:rPr>
          <w:rFonts w:ascii="Calibri" w:eastAsia="MS Mincho" w:hAnsi="Calibri" w:cs="Calibri"/>
          <w:b/>
          <w:sz w:val="22"/>
          <w:u w:val="single"/>
        </w:rPr>
        <w:t xml:space="preserve">-term </w:t>
      </w:r>
      <w:r w:rsidR="002A0D12" w:rsidRPr="00313C10">
        <w:rPr>
          <w:rFonts w:ascii="Calibri" w:eastAsia="MS Mincho" w:hAnsi="Calibri" w:cs="Calibri"/>
          <w:b/>
          <w:sz w:val="22"/>
          <w:u w:val="single"/>
        </w:rPr>
        <w:t>student exchange</w:t>
      </w:r>
      <w:r w:rsidR="00796BB2" w:rsidRPr="00313C10">
        <w:rPr>
          <w:rFonts w:ascii="Calibri" w:eastAsia="MS Mincho" w:hAnsi="Calibri" w:cs="Calibri"/>
          <w:b/>
          <w:sz w:val="22"/>
          <w:u w:val="single"/>
        </w:rPr>
        <w:t xml:space="preserve"> program </w:t>
      </w:r>
      <w:r w:rsidR="00805D84" w:rsidRPr="00313C10">
        <w:rPr>
          <w:rFonts w:ascii="Calibri" w:eastAsia="MS Mincho" w:hAnsi="Calibri" w:cs="Calibri"/>
          <w:b/>
          <w:sz w:val="22"/>
          <w:u w:val="single"/>
        </w:rPr>
        <w:t>20</w:t>
      </w:r>
      <w:r w:rsidR="00805D84">
        <w:rPr>
          <w:rFonts w:ascii="Calibri" w:eastAsia="MS Mincho" w:hAnsi="Calibri" w:cs="Calibri"/>
          <w:b/>
          <w:sz w:val="22"/>
          <w:u w:val="single"/>
        </w:rPr>
        <w:t>2</w:t>
      </w:r>
      <w:r w:rsidR="00BD43A4">
        <w:rPr>
          <w:rFonts w:ascii="Calibri" w:eastAsia="MS Mincho" w:hAnsi="Calibri" w:cs="Calibri" w:hint="eastAsia"/>
          <w:b/>
          <w:sz w:val="22"/>
          <w:u w:val="single"/>
        </w:rPr>
        <w:t>5</w:t>
      </w:r>
      <w:r w:rsidR="00805D84">
        <w:rPr>
          <w:rFonts w:ascii="Calibri" w:eastAsia="MS Mincho" w:hAnsi="Calibri" w:cs="Calibri"/>
          <w:b/>
          <w:sz w:val="22"/>
          <w:u w:val="single"/>
        </w:rPr>
        <w:t>-202</w:t>
      </w:r>
      <w:r w:rsidR="00BD43A4">
        <w:rPr>
          <w:rFonts w:ascii="Calibri" w:eastAsia="MS Mincho" w:hAnsi="Calibri" w:cs="Calibri" w:hint="eastAsia"/>
          <w:b/>
          <w:sz w:val="22"/>
          <w:u w:val="single"/>
        </w:rPr>
        <w:t>6</w:t>
      </w:r>
      <w:r w:rsidR="00805D84" w:rsidRPr="00313C10">
        <w:rPr>
          <w:rFonts w:ascii="Calibri" w:eastAsia="MS Mincho" w:hAnsi="Calibri" w:cs="Calibri"/>
          <w:b/>
          <w:sz w:val="22"/>
          <w:u w:val="single"/>
        </w:rPr>
        <w:t xml:space="preserve"> </w:t>
      </w:r>
      <w:r w:rsidR="00822EFB">
        <w:rPr>
          <w:rFonts w:ascii="Calibri" w:eastAsia="MS Mincho" w:hAnsi="Calibri" w:cs="Calibri"/>
          <w:b/>
          <w:sz w:val="22"/>
          <w:u w:val="single"/>
        </w:rPr>
        <w:t xml:space="preserve">to be </w:t>
      </w:r>
      <w:r w:rsidR="00796BB2" w:rsidRPr="00313C10">
        <w:rPr>
          <w:rFonts w:ascii="Calibri" w:eastAsia="MS Mincho" w:hAnsi="Calibri" w:cs="Calibri"/>
          <w:b/>
          <w:sz w:val="22"/>
          <w:u w:val="single"/>
        </w:rPr>
        <w:t>conduct</w:t>
      </w:r>
      <w:r w:rsidR="00822EFB">
        <w:rPr>
          <w:rFonts w:ascii="Calibri" w:eastAsia="MS Mincho" w:hAnsi="Calibri" w:cs="Calibri"/>
          <w:b/>
          <w:sz w:val="22"/>
          <w:u w:val="single"/>
        </w:rPr>
        <w:t>ed</w:t>
      </w:r>
      <w:r w:rsidR="00796BB2" w:rsidRPr="00313C10">
        <w:rPr>
          <w:rFonts w:ascii="Calibri" w:eastAsia="MS Mincho" w:hAnsi="Calibri" w:cs="Calibri"/>
          <w:b/>
          <w:sz w:val="22"/>
          <w:u w:val="single"/>
        </w:rPr>
        <w:t xml:space="preserve"> in Niigata</w:t>
      </w:r>
      <w:r w:rsidRPr="00313C10">
        <w:rPr>
          <w:rFonts w:ascii="Calibri" w:eastAsia="MS Mincho" w:hAnsi="Calibri" w:cs="Calibri"/>
          <w:b/>
          <w:sz w:val="22"/>
          <w:u w:val="single"/>
        </w:rPr>
        <w:t>,</w:t>
      </w:r>
      <w:r w:rsidR="00796BB2" w:rsidRPr="00313C10">
        <w:rPr>
          <w:rFonts w:ascii="Calibri" w:eastAsia="MS Mincho" w:hAnsi="Calibri" w:cs="Calibri"/>
          <w:b/>
          <w:sz w:val="22"/>
          <w:u w:val="single"/>
        </w:rPr>
        <w:t xml:space="preserve"> Japan</w:t>
      </w:r>
      <w:r w:rsidR="00796BB2" w:rsidRPr="00313C10">
        <w:rPr>
          <w:rFonts w:ascii="Calibri" w:eastAsia="MS Mincho" w:hAnsi="Calibri" w:cs="Calibri"/>
          <w:sz w:val="22"/>
        </w:rPr>
        <w:t>.</w:t>
      </w:r>
    </w:p>
    <w:p w14:paraId="4214CC6D" w14:textId="5665C7A9" w:rsidR="00C15EF7" w:rsidRPr="00313C10" w:rsidRDefault="00C15EF7">
      <w:pPr>
        <w:rPr>
          <w:rFonts w:ascii="Calibri" w:eastAsia="MS Mincho" w:hAnsi="Calibri" w:cs="Calibri"/>
          <w:sz w:val="22"/>
        </w:rPr>
      </w:pPr>
    </w:p>
    <w:p w14:paraId="32F343A5" w14:textId="0A1017A3" w:rsidR="00C15EF7" w:rsidRPr="00313C10" w:rsidRDefault="008C042A">
      <w:pPr>
        <w:rPr>
          <w:rFonts w:ascii="Calibri" w:eastAsia="MS Mincho" w:hAnsi="Calibri" w:cs="Calibri"/>
          <w:sz w:val="22"/>
        </w:rPr>
      </w:pPr>
      <w:r>
        <w:rPr>
          <w:rFonts w:ascii="Calibri" w:eastAsia="MS Mincho" w:hAnsi="Calibri" w:cs="Calibri"/>
          <w:noProof/>
          <w:sz w:val="22"/>
        </w:rPr>
        <mc:AlternateContent>
          <mc:Choice Requires="wps">
            <w:drawing>
              <wp:inline distT="0" distB="0" distL="0" distR="0" wp14:anchorId="25BA5995" wp14:editId="07F24A4A">
                <wp:extent cx="6238875" cy="1933575"/>
                <wp:effectExtent l="0" t="0" r="28575" b="28575"/>
                <wp:docPr id="5" name="テキスト ボックス 5"/>
                <wp:cNvGraphicFramePr/>
                <a:graphic xmlns:a="http://schemas.openxmlformats.org/drawingml/2006/main">
                  <a:graphicData uri="http://schemas.microsoft.com/office/word/2010/wordprocessingShape">
                    <wps:wsp>
                      <wps:cNvSpPr txBox="1"/>
                      <wps:spPr>
                        <a:xfrm>
                          <a:off x="0" y="0"/>
                          <a:ext cx="6238875" cy="1933575"/>
                        </a:xfrm>
                        <a:prstGeom prst="rect">
                          <a:avLst/>
                        </a:prstGeom>
                        <a:solidFill>
                          <a:schemeClr val="lt1"/>
                        </a:solidFill>
                        <a:ln w="6350">
                          <a:solidFill>
                            <a:prstClr val="black"/>
                          </a:solidFill>
                        </a:ln>
                      </wps:spPr>
                      <wps:txbx>
                        <w:txbxContent>
                          <w:p w14:paraId="2BB1BD95" w14:textId="1BAE77B6" w:rsidR="00D768DB" w:rsidRPr="006E0385" w:rsidRDefault="00D768DB" w:rsidP="006E0385">
                            <w:pPr>
                              <w:rPr>
                                <w:rFonts w:ascii="Calibri" w:hAnsi="Calibri" w:cs="Calibri"/>
                              </w:rPr>
                            </w:pPr>
                            <w:r w:rsidRPr="006E0385">
                              <w:rPr>
                                <w:rFonts w:ascii="Calibri" w:hAnsi="Calibri" w:cs="Calibri"/>
                              </w:rPr>
                              <w:t>Participating students will study at Niigata University for about 12 months. Each student will be assigned to a laboratory at NU, considering their fields of specialization. In the program, students will engage in specialized studies (auditing courses, laboratory activities, etc.) and cross-cultural studies (Japanese language and Japanese culture courses, collaborative learning courses on global issues in science and engineering, etc.) In addition, PBL (Project-Based Learning)–type internships will be conducted as group work with NU students in cooperation with Niigata regional companies having international development capabilities. Through the program, students will be able to improve their knowledge of science and technology, global competencies including language skills, and practical problem-solving 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25BA5995" id="_x0000_t202" coordsize="21600,21600" o:spt="202" path="m,l,21600r21600,l21600,xe">
                <v:stroke joinstyle="miter"/>
                <v:path gradientshapeok="t" o:connecttype="rect"/>
              </v:shapetype>
              <v:shape id="テキスト ボックス 5" o:spid="_x0000_s1026" type="#_x0000_t202" style="width:491.2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" fillcolor="white [3201]" strokeweight=".5pt">
                <v:textbox>
                  <w:txbxContent>
                    <w:p w14:paraId="2BB1BD95" w14:textId="1BAE77B6" w:rsidR="00D768DB" w:rsidRPr="006E0385" w:rsidRDefault="00D768DB" w:rsidP="006E0385">
                      <w:pPr>
                        <w:rPr>
                          <w:rFonts w:ascii="Calibri" w:hAnsi="Calibri" w:cs="Calibri"/>
                        </w:rPr>
                      </w:pPr>
                      <w:r w:rsidRPr="006E0385">
                        <w:rPr>
                          <w:rFonts w:ascii="Calibri" w:hAnsi="Calibri" w:cs="Calibri"/>
                        </w:rPr>
                        <w:t>Participating students will study at Niigata University for about 12 months. Each student will be assigned to a laboratory at NU, considering their fields of specialization. In the program, students will engage in specialized studies (auditing courses, laboratory activities, etc.) and cross-cultural studies (Japanese language and Japanese culture courses, collaborative learning courses on global issues in science and engineering, etc.) In addition, PBL (Project-Based Learning)–type internships will be conducted as group work with NU students in cooperation with Niigata regional companies having international development capabilities. Through the program, students will be able to improve their knowledge of science and technology, global competencies including language skills, and practical problem-solving abilities.</w:t>
                      </w:r>
                    </w:p>
                  </w:txbxContent>
                </v:textbox>
                <w10:anchorlock/>
              </v:shape>
            </w:pict>
          </mc:Fallback>
        </mc:AlternateContent>
      </w:r>
    </w:p>
    <w:p w14:paraId="7E2C9FB2" w14:textId="77777777" w:rsidR="00C30CB1" w:rsidRPr="00313C10" w:rsidRDefault="00C30CB1">
      <w:pPr>
        <w:rPr>
          <w:rFonts w:ascii="Calibri" w:eastAsia="MS Mincho" w:hAnsi="Calibri" w:cs="Calibri"/>
          <w:sz w:val="22"/>
        </w:rPr>
      </w:pPr>
    </w:p>
    <w:p w14:paraId="10F776C3" w14:textId="77777777" w:rsidR="00C30CB1" w:rsidRPr="00313C10" w:rsidRDefault="00C30CB1" w:rsidP="00C30CB1">
      <w:pPr>
        <w:pStyle w:val="ListParagraph"/>
        <w:numPr>
          <w:ilvl w:val="0"/>
          <w:numId w:val="4"/>
        </w:numPr>
        <w:ind w:leftChars="0"/>
        <w:rPr>
          <w:rFonts w:ascii="Calibri" w:eastAsia="MS Mincho" w:hAnsi="Calibri" w:cs="Calibri"/>
          <w:b/>
          <w:sz w:val="22"/>
        </w:rPr>
      </w:pPr>
      <w:r w:rsidRPr="00313C10">
        <w:rPr>
          <w:rFonts w:ascii="Calibri" w:eastAsia="MS Mincho" w:hAnsi="Calibri" w:cs="Calibri" w:hint="eastAsia"/>
          <w:b/>
          <w:sz w:val="22"/>
        </w:rPr>
        <w:t>Per</w:t>
      </w:r>
      <w:r w:rsidRPr="00313C10">
        <w:rPr>
          <w:rFonts w:ascii="Calibri" w:eastAsia="MS Mincho" w:hAnsi="Calibri" w:cs="Calibri"/>
          <w:b/>
          <w:sz w:val="22"/>
        </w:rPr>
        <w:t>iod</w:t>
      </w:r>
      <w:r w:rsidR="004C7F5B" w:rsidRPr="00313C10">
        <w:rPr>
          <w:rFonts w:ascii="Calibri" w:eastAsia="MS Mincho" w:hAnsi="Calibri" w:cs="Calibri"/>
          <w:b/>
          <w:sz w:val="22"/>
        </w:rPr>
        <w:t xml:space="preserve"> of </w:t>
      </w:r>
      <w:r w:rsidR="00495C32" w:rsidRPr="00313C10">
        <w:rPr>
          <w:rFonts w:ascii="Calibri" w:eastAsia="MS Mincho" w:hAnsi="Calibri" w:cs="Calibri"/>
          <w:b/>
          <w:sz w:val="22"/>
        </w:rPr>
        <w:t>Program</w:t>
      </w:r>
    </w:p>
    <w:p w14:paraId="58435DAA" w14:textId="09465A4E" w:rsidR="00AD7DF9" w:rsidRPr="00313C10" w:rsidRDefault="00805D84" w:rsidP="00AD7DF9">
      <w:pPr>
        <w:pStyle w:val="ListParagraph"/>
        <w:numPr>
          <w:ilvl w:val="0"/>
          <w:numId w:val="5"/>
        </w:numPr>
        <w:ind w:leftChars="0"/>
        <w:rPr>
          <w:rFonts w:ascii="Calibri" w:eastAsia="MS Mincho" w:hAnsi="Calibri" w:cs="Calibri"/>
          <w:sz w:val="22"/>
        </w:rPr>
      </w:pPr>
      <w:r>
        <w:rPr>
          <w:rFonts w:ascii="Calibri" w:eastAsia="MS Mincho" w:hAnsi="Calibri" w:cs="Calibri"/>
          <w:b/>
          <w:sz w:val="22"/>
        </w:rPr>
        <w:t>From September 2</w:t>
      </w:r>
      <w:r w:rsidR="00BD43A4">
        <w:rPr>
          <w:rFonts w:ascii="Calibri" w:eastAsia="MS Mincho" w:hAnsi="Calibri" w:cs="Calibri" w:hint="eastAsia"/>
          <w:b/>
          <w:sz w:val="22"/>
        </w:rPr>
        <w:t>2</w:t>
      </w:r>
      <w:r w:rsidR="005D38DE">
        <w:rPr>
          <w:rFonts w:ascii="Calibri" w:eastAsia="MS Mincho" w:hAnsi="Calibri" w:cs="Calibri"/>
          <w:b/>
          <w:sz w:val="22"/>
        </w:rPr>
        <w:t>, 202</w:t>
      </w:r>
      <w:r w:rsidR="00BD43A4">
        <w:rPr>
          <w:rFonts w:ascii="Calibri" w:eastAsia="MS Mincho" w:hAnsi="Calibri" w:cs="Calibri" w:hint="eastAsia"/>
          <w:b/>
          <w:sz w:val="22"/>
        </w:rPr>
        <w:t>5</w:t>
      </w:r>
      <w:r>
        <w:rPr>
          <w:rFonts w:ascii="Calibri" w:eastAsia="MS Mincho" w:hAnsi="Calibri" w:cs="Calibri"/>
          <w:b/>
          <w:sz w:val="22"/>
        </w:rPr>
        <w:t xml:space="preserve"> (Arrival at Niigata) to </w:t>
      </w:r>
      <w:r w:rsidR="005D38DE">
        <w:rPr>
          <w:rFonts w:ascii="Calibri" w:eastAsia="MS Mincho" w:hAnsi="Calibri" w:cs="Calibri"/>
          <w:b/>
          <w:sz w:val="22"/>
        </w:rPr>
        <w:t xml:space="preserve">September </w:t>
      </w:r>
      <w:r w:rsidR="00BD43A4">
        <w:rPr>
          <w:rFonts w:ascii="Calibri" w:eastAsia="MS Mincho" w:hAnsi="Calibri" w:cs="Calibri" w:hint="eastAsia"/>
          <w:b/>
          <w:sz w:val="22"/>
        </w:rPr>
        <w:t>19</w:t>
      </w:r>
      <w:r w:rsidR="005D38DE">
        <w:rPr>
          <w:rFonts w:ascii="Calibri" w:eastAsia="MS Mincho" w:hAnsi="Calibri" w:cs="Calibri"/>
          <w:b/>
          <w:sz w:val="22"/>
        </w:rPr>
        <w:t>, 202</w:t>
      </w:r>
      <w:r w:rsidR="00BD43A4">
        <w:rPr>
          <w:rFonts w:ascii="Calibri" w:eastAsia="MS Mincho" w:hAnsi="Calibri" w:cs="Calibri" w:hint="eastAsia"/>
          <w:b/>
          <w:sz w:val="22"/>
        </w:rPr>
        <w:t>6</w:t>
      </w:r>
    </w:p>
    <w:p w14:paraId="4DE873E6" w14:textId="62998829" w:rsidR="00AD7DF9" w:rsidRPr="00E34715" w:rsidRDefault="00AD7DF9" w:rsidP="00E34715">
      <w:pPr>
        <w:rPr>
          <w:rFonts w:ascii="Calibri" w:eastAsia="MS Mincho" w:hAnsi="Calibri" w:cs="Calibri"/>
          <w:sz w:val="22"/>
        </w:rPr>
      </w:pPr>
      <w:r>
        <w:rPr>
          <w:rFonts w:ascii="Calibri" w:eastAsia="MS Mincho" w:hAnsi="Calibri" w:cs="Calibri"/>
          <w:sz w:val="22"/>
        </w:rPr>
        <w:t xml:space="preserve">*NOTE: </w:t>
      </w:r>
      <w:r w:rsidRPr="00E34715">
        <w:rPr>
          <w:rFonts w:ascii="Calibri" w:eastAsia="MS Mincho" w:hAnsi="Calibri" w:cs="Calibri"/>
          <w:sz w:val="22"/>
        </w:rPr>
        <w:t xml:space="preserve">Exact date </w:t>
      </w:r>
      <w:r>
        <w:rPr>
          <w:rFonts w:ascii="Calibri" w:eastAsia="MS Mincho" w:hAnsi="Calibri" w:cs="Calibri"/>
          <w:sz w:val="22"/>
        </w:rPr>
        <w:t>may be changed</w:t>
      </w:r>
      <w:r w:rsidRPr="00E34715">
        <w:rPr>
          <w:rFonts w:ascii="Calibri" w:eastAsia="MS Mincho" w:hAnsi="Calibri" w:cs="Calibri"/>
          <w:sz w:val="22"/>
        </w:rPr>
        <w:t>, depending on the visa issuance</w:t>
      </w:r>
      <w:r w:rsidR="006E0385">
        <w:rPr>
          <w:rFonts w:ascii="Calibri" w:eastAsia="MS Mincho" w:hAnsi="Calibri" w:cs="Calibri"/>
          <w:sz w:val="22"/>
        </w:rPr>
        <w:t xml:space="preserve"> and/or conditions of accommodations</w:t>
      </w:r>
      <w:r>
        <w:rPr>
          <w:rFonts w:ascii="Calibri" w:eastAsia="MS Mincho" w:hAnsi="Calibri" w:cs="Calibri"/>
          <w:sz w:val="22"/>
        </w:rPr>
        <w:t>.</w:t>
      </w:r>
    </w:p>
    <w:p w14:paraId="22263C09" w14:textId="2F685151" w:rsidR="0006289F" w:rsidRDefault="0006289F" w:rsidP="00E34715">
      <w:pPr>
        <w:rPr>
          <w:rFonts w:ascii="Calibri" w:eastAsia="MS Mincho" w:hAnsi="Calibri" w:cs="Calibri"/>
          <w:sz w:val="22"/>
        </w:rPr>
      </w:pPr>
    </w:p>
    <w:p w14:paraId="2D841AD1" w14:textId="77777777" w:rsidR="004960CC" w:rsidRPr="00313C10" w:rsidRDefault="004960CC" w:rsidP="004960CC">
      <w:pPr>
        <w:pStyle w:val="ListParagraph"/>
        <w:numPr>
          <w:ilvl w:val="0"/>
          <w:numId w:val="4"/>
        </w:numPr>
        <w:ind w:leftChars="0"/>
        <w:rPr>
          <w:rFonts w:ascii="Calibri" w:eastAsia="MS Mincho" w:hAnsi="Calibri" w:cs="Calibri"/>
          <w:b/>
          <w:sz w:val="22"/>
        </w:rPr>
      </w:pPr>
      <w:r w:rsidRPr="00313C10">
        <w:rPr>
          <w:rFonts w:ascii="Calibri" w:eastAsia="MS Mincho" w:hAnsi="Calibri" w:cs="Calibri" w:hint="eastAsia"/>
          <w:b/>
          <w:sz w:val="22"/>
        </w:rPr>
        <w:t>Requir</w:t>
      </w:r>
      <w:r w:rsidRPr="00313C10">
        <w:rPr>
          <w:rFonts w:ascii="Calibri" w:eastAsia="MS Mincho" w:hAnsi="Calibri" w:cs="Calibri"/>
          <w:b/>
          <w:sz w:val="22"/>
        </w:rPr>
        <w:t>ements for Applicants</w:t>
      </w:r>
    </w:p>
    <w:p w14:paraId="3DA3C7D6" w14:textId="2B409456" w:rsidR="004960CC" w:rsidRDefault="004960CC" w:rsidP="006F3882">
      <w:pPr>
        <w:pStyle w:val="ListParagraph"/>
        <w:numPr>
          <w:ilvl w:val="0"/>
          <w:numId w:val="5"/>
        </w:numPr>
        <w:ind w:leftChars="0"/>
        <w:rPr>
          <w:rFonts w:ascii="Calibri" w:eastAsia="MS Mincho" w:hAnsi="Calibri" w:cs="Calibri"/>
          <w:sz w:val="22"/>
        </w:rPr>
      </w:pPr>
      <w:r>
        <w:rPr>
          <w:rFonts w:ascii="Calibri" w:eastAsia="MS Mincho" w:hAnsi="Calibri" w:cs="Calibri"/>
          <w:sz w:val="22"/>
        </w:rPr>
        <w:t>C</w:t>
      </w:r>
      <w:r w:rsidRPr="004960CC">
        <w:rPr>
          <w:rFonts w:ascii="Calibri" w:eastAsia="MS Mincho" w:hAnsi="Calibri" w:cs="Calibri"/>
          <w:sz w:val="22"/>
        </w:rPr>
        <w:t xml:space="preserve">urrently enrolled as a degree-seeking student in </w:t>
      </w:r>
      <w:r>
        <w:rPr>
          <w:rFonts w:ascii="Calibri" w:eastAsia="MS Mincho" w:hAnsi="Calibri" w:cs="Calibri"/>
          <w:sz w:val="22"/>
        </w:rPr>
        <w:t>the</w:t>
      </w:r>
      <w:r w:rsidRPr="004960CC">
        <w:rPr>
          <w:rFonts w:ascii="Calibri" w:eastAsia="MS Mincho" w:hAnsi="Calibri" w:cs="Calibri"/>
          <w:sz w:val="22"/>
        </w:rPr>
        <w:t xml:space="preserve"> </w:t>
      </w:r>
      <w:r w:rsidR="006F3882">
        <w:rPr>
          <w:rFonts w:ascii="Calibri" w:eastAsia="MS Mincho" w:hAnsi="Calibri" w:cs="Calibri"/>
          <w:sz w:val="22"/>
        </w:rPr>
        <w:t xml:space="preserve">partner </w:t>
      </w:r>
      <w:r w:rsidRPr="004960CC">
        <w:rPr>
          <w:rFonts w:ascii="Calibri" w:eastAsia="MS Mincho" w:hAnsi="Calibri" w:cs="Calibri"/>
          <w:sz w:val="22"/>
        </w:rPr>
        <w:t xml:space="preserve">university </w:t>
      </w:r>
      <w:r w:rsidR="006F3882">
        <w:rPr>
          <w:rFonts w:ascii="Calibri" w:eastAsia="MS Mincho" w:hAnsi="Calibri" w:cs="Calibri"/>
          <w:sz w:val="22"/>
        </w:rPr>
        <w:t>and must maintain his/her</w:t>
      </w:r>
      <w:r w:rsidR="006F3882" w:rsidRPr="006F3882">
        <w:rPr>
          <w:rFonts w:ascii="Calibri" w:eastAsia="MS Mincho" w:hAnsi="Calibri" w:cs="Calibri"/>
          <w:sz w:val="22"/>
        </w:rPr>
        <w:t xml:space="preserve"> student status at </w:t>
      </w:r>
      <w:r w:rsidR="006F3882">
        <w:rPr>
          <w:rFonts w:ascii="Calibri" w:eastAsia="MS Mincho" w:hAnsi="Calibri" w:cs="Calibri"/>
          <w:sz w:val="22"/>
        </w:rPr>
        <w:t>the home university</w:t>
      </w:r>
      <w:r w:rsidR="006F3882" w:rsidRPr="006F3882">
        <w:rPr>
          <w:rFonts w:ascii="Calibri" w:eastAsia="MS Mincho" w:hAnsi="Calibri" w:cs="Calibri"/>
          <w:sz w:val="22"/>
        </w:rPr>
        <w:t xml:space="preserve"> during the entire period of the program</w:t>
      </w:r>
      <w:r w:rsidR="006F3882">
        <w:rPr>
          <w:rFonts w:ascii="Calibri" w:eastAsia="MS Mincho" w:hAnsi="Calibri" w:cs="Calibri"/>
          <w:sz w:val="22"/>
        </w:rPr>
        <w:t>. (</w:t>
      </w:r>
      <w:r w:rsidRPr="004960CC">
        <w:rPr>
          <w:rFonts w:ascii="Calibri" w:eastAsia="MS Mincho" w:hAnsi="Calibri" w:cs="Calibri"/>
          <w:sz w:val="22"/>
        </w:rPr>
        <w:t xml:space="preserve">Students who will have graduated from partner universities by the end of the Program at Niigata University are </w:t>
      </w:r>
      <w:r w:rsidR="007447A2">
        <w:rPr>
          <w:rFonts w:ascii="Calibri" w:eastAsia="MS Mincho" w:hAnsi="Calibri" w:cs="Calibri"/>
          <w:b/>
          <w:sz w:val="22"/>
          <w:u w:val="single"/>
        </w:rPr>
        <w:t>NOT</w:t>
      </w:r>
      <w:r w:rsidRPr="004960CC">
        <w:rPr>
          <w:rFonts w:ascii="Calibri" w:eastAsia="MS Mincho" w:hAnsi="Calibri" w:cs="Calibri"/>
          <w:sz w:val="22"/>
        </w:rPr>
        <w:t xml:space="preserve"> eligible.)</w:t>
      </w:r>
    </w:p>
    <w:p w14:paraId="7C2AEE7D" w14:textId="19629FE0" w:rsidR="006F3882" w:rsidRDefault="006F3882" w:rsidP="006F3882">
      <w:pPr>
        <w:pStyle w:val="ListParagraph"/>
        <w:numPr>
          <w:ilvl w:val="0"/>
          <w:numId w:val="5"/>
        </w:numPr>
        <w:ind w:leftChars="0"/>
        <w:rPr>
          <w:rFonts w:ascii="Calibri" w:eastAsia="MS Mincho" w:hAnsi="Calibri" w:cs="Calibri"/>
          <w:sz w:val="22"/>
        </w:rPr>
      </w:pPr>
      <w:r>
        <w:rPr>
          <w:rFonts w:ascii="Calibri" w:eastAsia="MS Mincho" w:hAnsi="Calibri" w:cs="Calibri"/>
          <w:sz w:val="22"/>
        </w:rPr>
        <w:t>Have</w:t>
      </w:r>
      <w:r w:rsidRPr="006F3882">
        <w:rPr>
          <w:rFonts w:ascii="Calibri" w:eastAsia="MS Mincho" w:hAnsi="Calibri" w:cs="Calibri"/>
          <w:sz w:val="22"/>
        </w:rPr>
        <w:t xml:space="preserve"> good academic records which is equal to or more than 2.30 points by </w:t>
      </w:r>
      <w:r>
        <w:rPr>
          <w:rFonts w:ascii="Calibri" w:eastAsia="MS Mincho" w:hAnsi="Calibri" w:cs="Calibri"/>
          <w:sz w:val="22"/>
        </w:rPr>
        <w:t xml:space="preserve">the </w:t>
      </w:r>
      <w:r w:rsidRPr="006F3882">
        <w:rPr>
          <w:rFonts w:ascii="Calibri" w:eastAsia="MS Mincho" w:hAnsi="Calibri" w:cs="Calibri"/>
          <w:sz w:val="22"/>
        </w:rPr>
        <w:t>designated calculation formula</w:t>
      </w:r>
      <w:r>
        <w:rPr>
          <w:rFonts w:ascii="Calibri" w:eastAsia="MS Mincho" w:hAnsi="Calibri" w:cs="Calibri"/>
          <w:sz w:val="22"/>
        </w:rPr>
        <w:t>* of the scholarship organization (JASSO)</w:t>
      </w:r>
      <w:r w:rsidRPr="006F3882">
        <w:rPr>
          <w:rFonts w:ascii="Calibri" w:eastAsia="MS Mincho" w:hAnsi="Calibri" w:cs="Calibri"/>
          <w:sz w:val="22"/>
        </w:rPr>
        <w:t>.</w:t>
      </w:r>
      <w:r>
        <w:rPr>
          <w:rFonts w:ascii="Calibri" w:eastAsia="MS Mincho" w:hAnsi="Calibri" w:cs="Calibri"/>
          <w:sz w:val="22"/>
        </w:rPr>
        <w:t xml:space="preserve"> *See </w:t>
      </w:r>
      <w:r w:rsidR="008C1CDC">
        <w:rPr>
          <w:rFonts w:ascii="Calibri" w:eastAsia="MS Mincho" w:hAnsi="Calibri" w:cs="Calibri"/>
          <w:sz w:val="22"/>
        </w:rPr>
        <w:t xml:space="preserve">the </w:t>
      </w:r>
      <w:r w:rsidR="003F4EF1">
        <w:rPr>
          <w:rFonts w:ascii="Calibri" w:eastAsia="MS Mincho" w:hAnsi="Calibri" w:cs="Calibri"/>
          <w:sz w:val="22"/>
        </w:rPr>
        <w:t>article</w:t>
      </w:r>
      <w:r w:rsidR="00FF005B">
        <w:rPr>
          <w:rFonts w:ascii="Calibri" w:eastAsia="MS Mincho" w:hAnsi="Calibri" w:cs="Calibri"/>
          <w:sz w:val="22"/>
        </w:rPr>
        <w:t xml:space="preserve"> </w:t>
      </w:r>
      <w:r w:rsidR="003C40AE">
        <w:rPr>
          <w:rFonts w:ascii="Calibri" w:eastAsia="MS Mincho" w:hAnsi="Calibri" w:cs="Calibri"/>
          <w:sz w:val="22"/>
        </w:rPr>
        <w:t>3</w:t>
      </w:r>
      <w:r w:rsidR="00FF005B">
        <w:rPr>
          <w:rFonts w:ascii="Calibri" w:eastAsia="MS Mincho" w:hAnsi="Calibri" w:cs="Calibri"/>
          <w:sz w:val="22"/>
        </w:rPr>
        <w:t xml:space="preserve"> below.</w:t>
      </w:r>
    </w:p>
    <w:p w14:paraId="400588EF" w14:textId="2828BB3C" w:rsidR="004960CC" w:rsidRPr="00313C10" w:rsidRDefault="004960CC" w:rsidP="004960CC">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Have enough ability to speak, listen, read and write English.</w:t>
      </w:r>
    </w:p>
    <w:p w14:paraId="2F631DD4" w14:textId="66D17F4F" w:rsidR="004960CC" w:rsidRDefault="004960CC" w:rsidP="004960CC">
      <w:pPr>
        <w:pStyle w:val="ListParagraph"/>
        <w:numPr>
          <w:ilvl w:val="0"/>
          <w:numId w:val="5"/>
        </w:numPr>
        <w:ind w:leftChars="0"/>
        <w:rPr>
          <w:rFonts w:ascii="Calibri" w:eastAsia="MS Mincho" w:hAnsi="Calibri" w:cs="Calibri"/>
          <w:sz w:val="22"/>
        </w:rPr>
      </w:pPr>
      <w:r w:rsidRPr="00313C10">
        <w:rPr>
          <w:rFonts w:ascii="Calibri" w:eastAsia="MS Mincho" w:hAnsi="Calibri" w:cs="Calibri" w:hint="eastAsia"/>
          <w:sz w:val="22"/>
        </w:rPr>
        <w:t>Be able to get passport and visa</w:t>
      </w:r>
      <w:r w:rsidRPr="00313C10">
        <w:rPr>
          <w:rFonts w:ascii="Calibri" w:eastAsia="MS Mincho" w:hAnsi="Calibri" w:cs="Calibri"/>
          <w:sz w:val="22"/>
        </w:rPr>
        <w:t xml:space="preserve"> (The participant MUST apply to their passport and visa by his/herself).</w:t>
      </w:r>
    </w:p>
    <w:p w14:paraId="0E0DE8F9" w14:textId="2D96070A" w:rsidR="00BD43A4" w:rsidRPr="00BD43A4" w:rsidRDefault="00BD43A4" w:rsidP="00BD43A4">
      <w:pPr>
        <w:pStyle w:val="ListParagraph"/>
        <w:numPr>
          <w:ilvl w:val="0"/>
          <w:numId w:val="5"/>
        </w:numPr>
        <w:ind w:leftChars="0"/>
        <w:rPr>
          <w:rFonts w:ascii="Calibri" w:eastAsia="MS Mincho" w:hAnsi="Calibri" w:cs="Calibri"/>
          <w:sz w:val="22"/>
        </w:rPr>
      </w:pPr>
      <w:r>
        <w:rPr>
          <w:rFonts w:ascii="Calibri" w:eastAsia="MS Mincho" w:hAnsi="Calibri" w:cs="Calibri" w:hint="eastAsia"/>
          <w:sz w:val="22"/>
        </w:rPr>
        <w:lastRenderedPageBreak/>
        <w:t>P</w:t>
      </w:r>
      <w:r w:rsidRPr="00BD43A4">
        <w:rPr>
          <w:rFonts w:ascii="Calibri" w:eastAsia="MS Mincho" w:hAnsi="Calibri" w:cs="Calibri"/>
          <w:sz w:val="22"/>
        </w:rPr>
        <w:t>hysically and mentally in good health</w:t>
      </w:r>
      <w:r>
        <w:rPr>
          <w:rFonts w:ascii="Calibri" w:eastAsia="MS Mincho" w:hAnsi="Calibri" w:cs="Calibri" w:hint="eastAsia"/>
          <w:sz w:val="22"/>
        </w:rPr>
        <w:t>.</w:t>
      </w:r>
    </w:p>
    <w:p w14:paraId="087C222A" w14:textId="77777777" w:rsidR="004960CC" w:rsidRPr="00313C10" w:rsidRDefault="004960CC" w:rsidP="004960CC">
      <w:pPr>
        <w:pStyle w:val="ListParagraph"/>
        <w:numPr>
          <w:ilvl w:val="0"/>
          <w:numId w:val="5"/>
        </w:numPr>
        <w:ind w:leftChars="0"/>
        <w:rPr>
          <w:rFonts w:ascii="Calibri" w:eastAsia="MS Mincho" w:hAnsi="Calibri" w:cs="Calibri"/>
          <w:sz w:val="22"/>
        </w:rPr>
      </w:pPr>
      <w:r w:rsidRPr="00313C10">
        <w:rPr>
          <w:rFonts w:ascii="Calibri" w:eastAsia="MS Mincho" w:hAnsi="Calibri" w:cs="Calibri" w:hint="eastAsia"/>
          <w:sz w:val="22"/>
        </w:rPr>
        <w:t>H</w:t>
      </w:r>
      <w:r w:rsidRPr="00313C10">
        <w:rPr>
          <w:rFonts w:ascii="Calibri" w:eastAsia="MS Mincho" w:hAnsi="Calibri" w:cs="Calibri"/>
          <w:sz w:val="22"/>
        </w:rPr>
        <w:t xml:space="preserve">ave positive manner to participate in all activities and discussions. </w:t>
      </w:r>
    </w:p>
    <w:p w14:paraId="1D375810" w14:textId="77777777" w:rsidR="004960CC" w:rsidRPr="00313C10" w:rsidRDefault="004960CC" w:rsidP="004960CC">
      <w:pPr>
        <w:pStyle w:val="ListParagraph"/>
        <w:numPr>
          <w:ilvl w:val="0"/>
          <w:numId w:val="5"/>
        </w:numPr>
        <w:ind w:leftChars="0"/>
        <w:rPr>
          <w:rFonts w:ascii="Calibri" w:eastAsia="MS Mincho" w:hAnsi="Calibri" w:cs="Calibri"/>
          <w:sz w:val="22"/>
        </w:rPr>
      </w:pPr>
      <w:r w:rsidRPr="00313C10">
        <w:rPr>
          <w:rFonts w:ascii="Calibri" w:eastAsia="MS Mincho" w:hAnsi="Calibri" w:cs="Calibri" w:hint="eastAsia"/>
          <w:sz w:val="22"/>
        </w:rPr>
        <w:t>Promise to su</w:t>
      </w:r>
      <w:r w:rsidRPr="00313C10">
        <w:rPr>
          <w:rFonts w:ascii="Calibri" w:eastAsia="MS Mincho" w:hAnsi="Calibri" w:cs="Calibri"/>
          <w:sz w:val="22"/>
        </w:rPr>
        <w:t xml:space="preserve">bmit reports and other required documents by the due date. </w:t>
      </w:r>
    </w:p>
    <w:p w14:paraId="6F3A1721" w14:textId="77777777" w:rsidR="004960CC" w:rsidRPr="00313C10" w:rsidRDefault="004960CC" w:rsidP="004960CC">
      <w:pPr>
        <w:pStyle w:val="ListParagraph"/>
        <w:numPr>
          <w:ilvl w:val="0"/>
          <w:numId w:val="5"/>
        </w:numPr>
        <w:ind w:leftChars="0"/>
        <w:rPr>
          <w:rFonts w:ascii="Calibri" w:eastAsia="MS Mincho" w:hAnsi="Calibri" w:cs="Calibri"/>
          <w:sz w:val="22"/>
        </w:rPr>
      </w:pPr>
      <w:r w:rsidRPr="00313C10">
        <w:rPr>
          <w:rFonts w:ascii="Calibri" w:eastAsia="MS Mincho" w:hAnsi="Calibri" w:cs="Calibri" w:hint="eastAsia"/>
          <w:sz w:val="22"/>
        </w:rPr>
        <w:t>O</w:t>
      </w:r>
      <w:r w:rsidRPr="00313C10">
        <w:rPr>
          <w:rFonts w:ascii="Calibri" w:eastAsia="MS Mincho" w:hAnsi="Calibri" w:cs="Calibri"/>
          <w:sz w:val="22"/>
        </w:rPr>
        <w:t>btain consent by parent or your guarantor on your participation of this program.</w:t>
      </w:r>
    </w:p>
    <w:p w14:paraId="22964B78" w14:textId="6753D570" w:rsidR="004960CC" w:rsidRPr="00313C10" w:rsidRDefault="004960CC" w:rsidP="004960CC">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 xml:space="preserve">Consider Japanese custom during </w:t>
      </w:r>
      <w:r w:rsidR="006F3882">
        <w:rPr>
          <w:rFonts w:ascii="Calibri" w:eastAsia="MS Mincho" w:hAnsi="Calibri" w:cs="Calibri"/>
          <w:sz w:val="22"/>
        </w:rPr>
        <w:t>their</w:t>
      </w:r>
      <w:r w:rsidRPr="00313C10">
        <w:rPr>
          <w:rFonts w:ascii="Calibri" w:eastAsia="MS Mincho" w:hAnsi="Calibri" w:cs="Calibri"/>
          <w:sz w:val="22"/>
        </w:rPr>
        <w:t xml:space="preserve"> stay in Japan.</w:t>
      </w:r>
    </w:p>
    <w:p w14:paraId="7ADA0572" w14:textId="77777777" w:rsidR="004960CC" w:rsidRPr="007447A2" w:rsidRDefault="004960CC" w:rsidP="004960CC">
      <w:pPr>
        <w:pStyle w:val="ListParagraph"/>
        <w:numPr>
          <w:ilvl w:val="0"/>
          <w:numId w:val="5"/>
        </w:numPr>
        <w:ind w:leftChars="0"/>
        <w:rPr>
          <w:rFonts w:ascii="Calibri" w:eastAsia="MS Mincho" w:hAnsi="Calibri" w:cs="Calibri"/>
          <w:color w:val="FF0000"/>
          <w:sz w:val="22"/>
        </w:rPr>
      </w:pPr>
      <w:r w:rsidRPr="007447A2">
        <w:rPr>
          <w:rFonts w:ascii="Calibri" w:eastAsia="MS Mincho" w:hAnsi="Calibri" w:cs="Calibri"/>
          <w:color w:val="FF0000"/>
          <w:sz w:val="22"/>
        </w:rPr>
        <w:t>XXXXX (please add or modify the above if any)</w:t>
      </w:r>
    </w:p>
    <w:p w14:paraId="500459EE" w14:textId="75C4BE34" w:rsidR="004960CC" w:rsidRDefault="004960CC" w:rsidP="00E34715">
      <w:pPr>
        <w:rPr>
          <w:rFonts w:ascii="Calibri" w:eastAsia="MS Mincho" w:hAnsi="Calibri" w:cs="Calibri"/>
          <w:sz w:val="22"/>
        </w:rPr>
      </w:pPr>
    </w:p>
    <w:p w14:paraId="2349F24C" w14:textId="77777777" w:rsidR="008C1CDC" w:rsidRPr="00313C10" w:rsidRDefault="008C1CDC" w:rsidP="008C1CDC">
      <w:pPr>
        <w:pStyle w:val="ListParagraph"/>
        <w:numPr>
          <w:ilvl w:val="0"/>
          <w:numId w:val="4"/>
        </w:numPr>
        <w:ind w:leftChars="0"/>
        <w:rPr>
          <w:rFonts w:ascii="Calibri" w:eastAsia="MS Mincho" w:hAnsi="Calibri" w:cs="Calibri"/>
          <w:b/>
          <w:sz w:val="22"/>
        </w:rPr>
      </w:pPr>
      <w:r w:rsidRPr="00313C10">
        <w:rPr>
          <w:rFonts w:ascii="Calibri" w:eastAsia="MS Mincho" w:hAnsi="Calibri" w:cs="Calibri" w:hint="eastAsia"/>
          <w:b/>
          <w:sz w:val="22"/>
        </w:rPr>
        <w:t>Scholarship by JASSO</w:t>
      </w:r>
      <w:r w:rsidRPr="00313C10">
        <w:rPr>
          <w:rFonts w:ascii="Calibri" w:eastAsia="MS Mincho" w:hAnsi="Calibri" w:cs="Calibri"/>
          <w:b/>
          <w:sz w:val="22"/>
        </w:rPr>
        <w:t xml:space="preserve"> (Japan Students Services Organization) </w:t>
      </w:r>
    </w:p>
    <w:p w14:paraId="66E10714" w14:textId="7696F337" w:rsidR="008C1CDC" w:rsidRPr="00313C10" w:rsidRDefault="008C1CDC" w:rsidP="008C1CDC">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 xml:space="preserve">The participant of this program is entitled to apply for a scholarship provided by JASSO (Japan Students Services Organization). </w:t>
      </w:r>
      <w:r w:rsidR="00822EFB">
        <w:rPr>
          <w:rFonts w:ascii="Calibri" w:eastAsia="MS Mincho" w:hAnsi="Calibri" w:cs="Calibri"/>
          <w:sz w:val="22"/>
        </w:rPr>
        <w:t xml:space="preserve">A total of </w:t>
      </w:r>
      <w:r w:rsidR="00822EFB">
        <w:rPr>
          <w:rFonts w:ascii="Calibri" w:eastAsia="MS Mincho" w:hAnsi="Calibri" w:cs="Calibri"/>
          <w:b/>
          <w:bCs/>
          <w:sz w:val="22"/>
        </w:rPr>
        <w:t>u</w:t>
      </w:r>
      <w:r w:rsidR="000D3661" w:rsidRPr="00E36A4A">
        <w:rPr>
          <w:rFonts w:ascii="Calibri" w:eastAsia="MS Mincho" w:hAnsi="Calibri" w:cs="Calibri"/>
          <w:b/>
          <w:bCs/>
          <w:sz w:val="22"/>
        </w:rPr>
        <w:t xml:space="preserve">p to six (6) </w:t>
      </w:r>
      <w:r w:rsidRPr="00E36A4A">
        <w:rPr>
          <w:rFonts w:ascii="Calibri" w:eastAsia="MS Mincho" w:hAnsi="Calibri" w:cs="Calibri"/>
          <w:b/>
          <w:bCs/>
          <w:sz w:val="22"/>
        </w:rPr>
        <w:t>participant</w:t>
      </w:r>
      <w:r w:rsidR="00822EFB">
        <w:rPr>
          <w:rFonts w:ascii="Calibri" w:eastAsia="MS Mincho" w:hAnsi="Calibri" w:cs="Calibri"/>
          <w:b/>
          <w:bCs/>
          <w:sz w:val="22"/>
        </w:rPr>
        <w:t>s</w:t>
      </w:r>
      <w:r w:rsidRPr="00313C10">
        <w:rPr>
          <w:rFonts w:ascii="Calibri" w:eastAsia="MS Mincho" w:hAnsi="Calibri" w:cs="Calibri"/>
          <w:sz w:val="22"/>
        </w:rPr>
        <w:t xml:space="preserve"> </w:t>
      </w:r>
      <w:r w:rsidR="00822EFB">
        <w:rPr>
          <w:rFonts w:ascii="Calibri" w:eastAsia="MS Mincho" w:hAnsi="Calibri" w:cs="Calibri"/>
          <w:sz w:val="22"/>
        </w:rPr>
        <w:t xml:space="preserve">from all universities </w:t>
      </w:r>
      <w:r w:rsidRPr="00313C10">
        <w:rPr>
          <w:rFonts w:ascii="Calibri" w:eastAsia="MS Mincho" w:hAnsi="Calibri" w:cs="Calibri"/>
          <w:sz w:val="22"/>
        </w:rPr>
        <w:t>who meet certain requirements, for example</w:t>
      </w:r>
      <w:r w:rsidR="00822EFB">
        <w:rPr>
          <w:rFonts w:ascii="Calibri" w:eastAsia="MS Mincho" w:hAnsi="Calibri" w:cs="Calibri"/>
          <w:sz w:val="22"/>
        </w:rPr>
        <w:t>,</w:t>
      </w:r>
      <w:r w:rsidRPr="00313C10">
        <w:rPr>
          <w:rFonts w:ascii="Calibri" w:eastAsia="MS Mincho" w:hAnsi="Calibri" w:cs="Calibri"/>
          <w:sz w:val="22"/>
        </w:rPr>
        <w:t xml:space="preserve"> who ha</w:t>
      </w:r>
      <w:r w:rsidR="00822EFB">
        <w:rPr>
          <w:rFonts w:ascii="Calibri" w:eastAsia="MS Mincho" w:hAnsi="Calibri" w:cs="Calibri"/>
          <w:sz w:val="22"/>
        </w:rPr>
        <w:t>ve</w:t>
      </w:r>
      <w:r w:rsidRPr="00313C10">
        <w:rPr>
          <w:rFonts w:ascii="Calibri" w:eastAsia="MS Mincho" w:hAnsi="Calibri" w:cs="Calibri"/>
          <w:sz w:val="22"/>
        </w:rPr>
        <w:t xml:space="preserve"> satisfactory school records</w:t>
      </w:r>
      <w:r w:rsidR="00A14FBA">
        <w:rPr>
          <w:rFonts w:ascii="Calibri" w:eastAsia="MS Mincho" w:hAnsi="Calibri" w:cs="Calibri" w:hint="eastAsia"/>
          <w:sz w:val="22"/>
        </w:rPr>
        <w:t>*</w:t>
      </w:r>
      <w:r w:rsidRPr="00313C10">
        <w:rPr>
          <w:rFonts w:ascii="Calibri" w:eastAsia="MS Mincho" w:hAnsi="Calibri" w:cs="Calibri"/>
          <w:sz w:val="22"/>
        </w:rPr>
        <w:t xml:space="preserve">, can be provided </w:t>
      </w:r>
      <w:r w:rsidR="00822EFB">
        <w:rPr>
          <w:rFonts w:ascii="Calibri" w:eastAsia="MS Mincho" w:hAnsi="Calibri" w:cs="Calibri"/>
          <w:sz w:val="22"/>
        </w:rPr>
        <w:t xml:space="preserve">a </w:t>
      </w:r>
      <w:r w:rsidRPr="00313C10">
        <w:rPr>
          <w:rFonts w:ascii="Calibri" w:eastAsia="MS Mincho" w:hAnsi="Calibri" w:cs="Calibri"/>
          <w:sz w:val="22"/>
        </w:rPr>
        <w:t xml:space="preserve">monthly maximum </w:t>
      </w:r>
      <w:r w:rsidR="00822EFB">
        <w:rPr>
          <w:rFonts w:ascii="Calibri" w:eastAsia="MS Mincho" w:hAnsi="Calibri" w:cs="Calibri"/>
          <w:sz w:val="22"/>
        </w:rPr>
        <w:t xml:space="preserve">of </w:t>
      </w:r>
      <w:r w:rsidRPr="00313C10">
        <w:rPr>
          <w:rFonts w:ascii="Calibri" w:eastAsia="MS Mincho" w:hAnsi="Calibri" w:cs="Calibri"/>
          <w:sz w:val="22"/>
        </w:rPr>
        <w:t>80,000 Japanese yen</w:t>
      </w:r>
      <w:r w:rsidR="00822EFB">
        <w:rPr>
          <w:rFonts w:ascii="Calibri" w:eastAsia="MS Mincho" w:hAnsi="Calibri" w:cs="Calibri"/>
          <w:sz w:val="22"/>
        </w:rPr>
        <w:t xml:space="preserve"> per person</w:t>
      </w:r>
      <w:r w:rsidRPr="00313C10">
        <w:rPr>
          <w:rFonts w:ascii="Calibri" w:eastAsia="MS Mincho" w:hAnsi="Calibri" w:cs="Calibri"/>
          <w:sz w:val="22"/>
        </w:rPr>
        <w:t xml:space="preserve"> by participation </w:t>
      </w:r>
      <w:r w:rsidR="00822EFB">
        <w:rPr>
          <w:rFonts w:ascii="Calibri" w:eastAsia="MS Mincho" w:hAnsi="Calibri" w:cs="Calibri"/>
          <w:sz w:val="22"/>
        </w:rPr>
        <w:t>in</w:t>
      </w:r>
      <w:r w:rsidRPr="00313C10">
        <w:rPr>
          <w:rFonts w:ascii="Calibri" w:eastAsia="MS Mincho" w:hAnsi="Calibri" w:cs="Calibri"/>
          <w:sz w:val="22"/>
        </w:rPr>
        <w:t xml:space="preserve"> this program. This amount supports the payment for the expenses which shall be paid by the participant mentioned in the article of </w:t>
      </w:r>
      <w:r w:rsidR="003F4EF1">
        <w:rPr>
          <w:rFonts w:ascii="Calibri" w:eastAsia="MS Mincho" w:hAnsi="Calibri" w:cs="Calibri"/>
          <w:sz w:val="22"/>
        </w:rPr>
        <w:t>5</w:t>
      </w:r>
      <w:r w:rsidRPr="00313C10">
        <w:rPr>
          <w:rFonts w:ascii="Calibri" w:eastAsia="MS Mincho" w:hAnsi="Calibri" w:cs="Calibri"/>
          <w:sz w:val="22"/>
        </w:rPr>
        <w:t xml:space="preserve">). It can be continuously provided up to </w:t>
      </w:r>
      <w:r>
        <w:rPr>
          <w:rFonts w:ascii="Calibri" w:eastAsia="MS Mincho" w:hAnsi="Calibri" w:cs="Calibri"/>
          <w:sz w:val="22"/>
        </w:rPr>
        <w:t>twelve</w:t>
      </w:r>
      <w:r w:rsidRPr="00313C10">
        <w:rPr>
          <w:rFonts w:ascii="Calibri" w:eastAsia="MS Mincho" w:hAnsi="Calibri" w:cs="Calibri"/>
          <w:sz w:val="22"/>
        </w:rPr>
        <w:t xml:space="preserve"> (</w:t>
      </w:r>
      <w:r>
        <w:rPr>
          <w:rFonts w:ascii="Calibri" w:eastAsia="MS Mincho" w:hAnsi="Calibri" w:cs="Calibri"/>
          <w:sz w:val="22"/>
        </w:rPr>
        <w:t>12</w:t>
      </w:r>
      <w:r w:rsidRPr="00313C10">
        <w:rPr>
          <w:rFonts w:ascii="Calibri" w:eastAsia="MS Mincho" w:hAnsi="Calibri" w:cs="Calibri"/>
          <w:sz w:val="22"/>
        </w:rPr>
        <w:t>) months.</w:t>
      </w:r>
    </w:p>
    <w:p w14:paraId="61D97051" w14:textId="00044E81" w:rsidR="008C1CDC" w:rsidRPr="00313C10" w:rsidRDefault="008C1CDC" w:rsidP="008C1CDC">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 xml:space="preserve">A student who is willing to apply for the scholarship by </w:t>
      </w:r>
      <w:r w:rsidRPr="00313C10">
        <w:rPr>
          <w:rFonts w:ascii="Calibri" w:eastAsia="MS Mincho" w:hAnsi="Calibri" w:cs="Calibri" w:hint="eastAsia"/>
          <w:sz w:val="22"/>
        </w:rPr>
        <w:t>JASSO</w:t>
      </w:r>
      <w:r w:rsidRPr="00313C10">
        <w:rPr>
          <w:rFonts w:ascii="Calibri" w:eastAsia="MS Mincho" w:hAnsi="Calibri" w:cs="Calibri"/>
          <w:sz w:val="22"/>
        </w:rPr>
        <w:t xml:space="preserve"> must submit required documents to Niigata University. Please note that a student who misses the submission deadline may not receive the scholarship. For students who want to know if they are eligible to apply, the detailed information on the application of the JASSO scholarship is available at the person in charge mentioned in the article of </w:t>
      </w:r>
      <w:r w:rsidRPr="000471B9">
        <w:rPr>
          <w:rFonts w:ascii="Calibri" w:eastAsia="MS Mincho" w:hAnsi="Calibri" w:cs="Calibri"/>
          <w:sz w:val="22"/>
        </w:rPr>
        <w:t>1</w:t>
      </w:r>
      <w:r w:rsidR="000471B9">
        <w:rPr>
          <w:rFonts w:ascii="Calibri" w:eastAsia="MS Mincho" w:hAnsi="Calibri" w:cs="Calibri"/>
          <w:sz w:val="22"/>
        </w:rPr>
        <w:t>4</w:t>
      </w:r>
      <w:r w:rsidRPr="00313C10">
        <w:rPr>
          <w:rFonts w:ascii="Calibri" w:eastAsia="MS Mincho" w:hAnsi="Calibri" w:cs="Calibri"/>
          <w:sz w:val="22"/>
        </w:rPr>
        <w:t>.</w:t>
      </w:r>
    </w:p>
    <w:p w14:paraId="6DB6BC66" w14:textId="3A4800FF" w:rsidR="008C1CDC" w:rsidRDefault="008C1CDC" w:rsidP="008C1CDC">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 xml:space="preserve">The student who gets the scholarship should have responsibilities to submit reports and questionnaires to JASSO through Niigata University. </w:t>
      </w:r>
    </w:p>
    <w:p w14:paraId="6C8F6610" w14:textId="17FD8F4D" w:rsidR="000646A5" w:rsidRDefault="00A14FBA" w:rsidP="00431BC9">
      <w:pPr>
        <w:pStyle w:val="ListParagraph"/>
        <w:ind w:leftChars="0" w:left="360"/>
        <w:rPr>
          <w:rFonts w:ascii="Calibri" w:eastAsia="MS Mincho" w:hAnsi="Calibri" w:cs="Calibri"/>
          <w:sz w:val="22"/>
        </w:rPr>
      </w:pPr>
      <w:r>
        <w:rPr>
          <w:rFonts w:ascii="Calibri" w:eastAsia="MS Mincho" w:hAnsi="Calibri" w:cs="Calibri" w:hint="eastAsia"/>
          <w:sz w:val="22"/>
        </w:rPr>
        <w:t>* One of the requirements is to h</w:t>
      </w:r>
      <w:r w:rsidRPr="00A14FBA">
        <w:rPr>
          <w:rFonts w:ascii="Calibri" w:eastAsia="MS Mincho" w:hAnsi="Calibri" w:cs="Calibri"/>
          <w:sz w:val="22"/>
        </w:rPr>
        <w:t xml:space="preserve">ave academic records which is equal to or more than 2.30 points by the designated calculation formula </w:t>
      </w:r>
      <w:r>
        <w:rPr>
          <w:rFonts w:ascii="Calibri" w:eastAsia="MS Mincho" w:hAnsi="Calibri" w:cs="Calibri"/>
          <w:sz w:val="22"/>
        </w:rPr>
        <w:t>shown below</w:t>
      </w:r>
      <w:r w:rsidRPr="00A14FBA">
        <w:rPr>
          <w:rFonts w:ascii="Calibri" w:eastAsia="MS Mincho" w:hAnsi="Calibri" w:cs="Calibri"/>
          <w:sz w:val="22"/>
        </w:rPr>
        <w:t>.</w:t>
      </w:r>
    </w:p>
    <w:p w14:paraId="6B7B288C" w14:textId="6173FA64" w:rsidR="000646A5" w:rsidRPr="000646A5" w:rsidRDefault="007F2B3E" w:rsidP="00431BC9">
      <w:pPr>
        <w:pStyle w:val="ListParagraph"/>
        <w:ind w:leftChars="0" w:left="360"/>
        <w:rPr>
          <w:rFonts w:ascii="Calibri" w:eastAsia="MS Mincho" w:hAnsi="Calibri" w:cs="Calibri"/>
          <w:sz w:val="22"/>
        </w:rPr>
      </w:pPr>
      <w:r w:rsidRPr="007F2B3E">
        <w:rPr>
          <w:rFonts w:hint="eastAsia"/>
          <w:noProof/>
        </w:rPr>
        <w:drawing>
          <wp:inline distT="0" distB="0" distL="0" distR="0" wp14:anchorId="78392AFB" wp14:editId="6F8CCC7C">
            <wp:extent cx="6120130" cy="387540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875405"/>
                    </a:xfrm>
                    <a:prstGeom prst="rect">
                      <a:avLst/>
                    </a:prstGeom>
                    <a:noFill/>
                    <a:ln>
                      <a:noFill/>
                    </a:ln>
                  </pic:spPr>
                </pic:pic>
              </a:graphicData>
            </a:graphic>
          </wp:inline>
        </w:drawing>
      </w:r>
    </w:p>
    <w:p w14:paraId="17C1D956" w14:textId="77777777" w:rsidR="008C1CDC" w:rsidRPr="008C1CDC" w:rsidRDefault="008C1CDC" w:rsidP="00E36A4A">
      <w:pPr>
        <w:pStyle w:val="ListParagraph"/>
        <w:ind w:leftChars="0" w:left="360"/>
      </w:pPr>
    </w:p>
    <w:p w14:paraId="3415177C" w14:textId="7CF0D3A8" w:rsidR="00C30CB1" w:rsidRPr="00313C10" w:rsidRDefault="00E21540" w:rsidP="00C30CB1">
      <w:pPr>
        <w:pStyle w:val="ListParagraph"/>
        <w:numPr>
          <w:ilvl w:val="0"/>
          <w:numId w:val="4"/>
        </w:numPr>
        <w:ind w:leftChars="0"/>
        <w:rPr>
          <w:rFonts w:ascii="Calibri" w:eastAsia="MS Mincho" w:hAnsi="Calibri" w:cs="Calibri"/>
          <w:b/>
          <w:sz w:val="22"/>
        </w:rPr>
      </w:pPr>
      <w:r>
        <w:rPr>
          <w:rFonts w:ascii="Calibri" w:eastAsia="MS Mincho" w:hAnsi="Calibri" w:cs="Calibri"/>
          <w:b/>
          <w:sz w:val="22"/>
        </w:rPr>
        <w:t xml:space="preserve">Study </w:t>
      </w:r>
      <w:r w:rsidR="004C7F5B" w:rsidRPr="00313C10">
        <w:rPr>
          <w:rFonts w:ascii="Calibri" w:eastAsia="MS Mincho" w:hAnsi="Calibri" w:cs="Calibri"/>
          <w:b/>
          <w:sz w:val="22"/>
        </w:rPr>
        <w:t xml:space="preserve">Activities in </w:t>
      </w:r>
      <w:r w:rsidR="00495C32" w:rsidRPr="00313C10">
        <w:rPr>
          <w:rFonts w:ascii="Calibri" w:eastAsia="MS Mincho" w:hAnsi="Calibri" w:cs="Calibri"/>
          <w:b/>
          <w:sz w:val="22"/>
        </w:rPr>
        <w:t>Program</w:t>
      </w:r>
    </w:p>
    <w:p w14:paraId="1A0FFC3B" w14:textId="4D8F124A" w:rsidR="005177A0" w:rsidRDefault="0082636E" w:rsidP="00BD4C6C">
      <w:pPr>
        <w:rPr>
          <w:rFonts w:ascii="Calibri" w:eastAsia="MS Mincho" w:hAnsi="Calibri" w:cs="Calibri"/>
          <w:sz w:val="22"/>
        </w:rPr>
      </w:pPr>
      <w:r w:rsidRPr="00313C10">
        <w:rPr>
          <w:rFonts w:ascii="Calibri" w:eastAsia="MS Mincho" w:hAnsi="Calibri" w:cs="Calibri"/>
          <w:sz w:val="22"/>
        </w:rPr>
        <w:t xml:space="preserve">The </w:t>
      </w:r>
      <w:r w:rsidR="003275E0" w:rsidRPr="00313C10">
        <w:rPr>
          <w:rFonts w:ascii="Calibri" w:eastAsia="MS Mincho" w:hAnsi="Calibri" w:cs="Calibri"/>
          <w:sz w:val="22"/>
        </w:rPr>
        <w:t>long-term</w:t>
      </w:r>
      <w:r w:rsidR="00800BAC" w:rsidRPr="00313C10">
        <w:rPr>
          <w:rFonts w:ascii="Calibri" w:eastAsia="MS Mincho" w:hAnsi="Calibri" w:cs="Calibri"/>
          <w:sz w:val="22"/>
        </w:rPr>
        <w:t xml:space="preserve"> program </w:t>
      </w:r>
      <w:r w:rsidR="005D306B">
        <w:rPr>
          <w:rFonts w:ascii="Calibri" w:eastAsia="MS Mincho" w:hAnsi="Calibri" w:cs="Calibri"/>
          <w:sz w:val="22"/>
        </w:rPr>
        <w:t xml:space="preserve">is </w:t>
      </w:r>
      <w:r w:rsidR="00800BAC" w:rsidRPr="00313C10">
        <w:rPr>
          <w:rFonts w:ascii="Calibri" w:eastAsia="MS Mincho" w:hAnsi="Calibri" w:cs="Calibri"/>
          <w:sz w:val="22"/>
        </w:rPr>
        <w:t>mainly compos</w:t>
      </w:r>
      <w:r w:rsidR="005D306B">
        <w:rPr>
          <w:rFonts w:ascii="Calibri" w:eastAsia="MS Mincho" w:hAnsi="Calibri" w:cs="Calibri"/>
          <w:sz w:val="22"/>
        </w:rPr>
        <w:t>ed</w:t>
      </w:r>
      <w:r w:rsidR="00800BAC" w:rsidRPr="00313C10">
        <w:rPr>
          <w:rFonts w:ascii="Calibri" w:eastAsia="MS Mincho" w:hAnsi="Calibri" w:cs="Calibri"/>
          <w:sz w:val="22"/>
        </w:rPr>
        <w:t xml:space="preserve"> of two </w:t>
      </w:r>
      <w:r w:rsidR="00E21540">
        <w:rPr>
          <w:rFonts w:ascii="Calibri" w:eastAsia="MS Mincho" w:hAnsi="Calibri" w:cs="Calibri"/>
          <w:sz w:val="22"/>
        </w:rPr>
        <w:t>cours</w:t>
      </w:r>
      <w:r w:rsidR="00800BAC" w:rsidRPr="00313C10">
        <w:rPr>
          <w:rFonts w:ascii="Calibri" w:eastAsia="MS Mincho" w:hAnsi="Calibri" w:cs="Calibri"/>
          <w:sz w:val="22"/>
        </w:rPr>
        <w:t xml:space="preserve">es </w:t>
      </w:r>
      <w:r w:rsidR="005B3D54" w:rsidRPr="00313C10">
        <w:rPr>
          <w:rFonts w:ascii="Calibri" w:eastAsia="MS Mincho" w:hAnsi="Calibri" w:cs="Calibri"/>
          <w:sz w:val="22"/>
        </w:rPr>
        <w:t>–</w:t>
      </w:r>
      <w:r w:rsidR="00800BAC" w:rsidRPr="00313C10">
        <w:rPr>
          <w:rFonts w:ascii="Calibri" w:eastAsia="MS Mincho" w:hAnsi="Calibri" w:cs="Calibri"/>
          <w:sz w:val="22"/>
        </w:rPr>
        <w:t xml:space="preserve"> </w:t>
      </w:r>
      <w:r w:rsidR="00E21540">
        <w:rPr>
          <w:rFonts w:ascii="Calibri" w:eastAsia="MS Mincho" w:hAnsi="Calibri" w:cs="Calibri"/>
          <w:sz w:val="22"/>
        </w:rPr>
        <w:t xml:space="preserve">required courses and elective courses. The required courses are group work (GW) internships </w:t>
      </w:r>
      <w:r w:rsidR="00A5723F" w:rsidRPr="00313C10">
        <w:rPr>
          <w:rFonts w:ascii="Calibri" w:eastAsia="MS Mincho" w:hAnsi="Calibri" w:cs="Calibri"/>
          <w:sz w:val="22"/>
        </w:rPr>
        <w:t>cumulatively for two months</w:t>
      </w:r>
      <w:r w:rsidR="00772B71">
        <w:rPr>
          <w:rFonts w:ascii="Calibri" w:eastAsia="MS Mincho" w:hAnsi="Calibri" w:cs="Calibri" w:hint="eastAsia"/>
          <w:sz w:val="22"/>
        </w:rPr>
        <w:t xml:space="preserve"> (w</w:t>
      </w:r>
      <w:r w:rsidR="00772B71">
        <w:rPr>
          <w:rFonts w:ascii="Calibri" w:eastAsia="MS Mincho" w:hAnsi="Calibri" w:cs="Calibri"/>
          <w:sz w:val="22"/>
        </w:rPr>
        <w:t>hich may be</w:t>
      </w:r>
      <w:r w:rsidR="00772B71" w:rsidRPr="00772B71">
        <w:rPr>
          <w:rFonts w:ascii="Calibri" w:eastAsia="MS Mincho" w:hAnsi="Calibri" w:cs="Calibri"/>
          <w:sz w:val="22"/>
        </w:rPr>
        <w:t xml:space="preserve"> divided into one month each</w:t>
      </w:r>
      <w:r w:rsidR="00772B71">
        <w:rPr>
          <w:rFonts w:ascii="Calibri" w:eastAsia="MS Mincho" w:hAnsi="Calibri" w:cs="Calibri" w:hint="eastAsia"/>
          <w:sz w:val="22"/>
        </w:rPr>
        <w:t>)</w:t>
      </w:r>
      <w:r w:rsidR="00E21540">
        <w:rPr>
          <w:rFonts w:ascii="Calibri" w:eastAsia="MS Mincho" w:hAnsi="Calibri" w:cs="Calibri"/>
          <w:sz w:val="22"/>
        </w:rPr>
        <w:t xml:space="preserve">. </w:t>
      </w:r>
      <w:r w:rsidR="00800BAC" w:rsidRPr="00313C10">
        <w:rPr>
          <w:rFonts w:ascii="Calibri" w:eastAsia="MS Mincho" w:hAnsi="Calibri" w:cs="Calibri"/>
          <w:sz w:val="22"/>
        </w:rPr>
        <w:t>The GW internship</w:t>
      </w:r>
      <w:r w:rsidR="00E21540">
        <w:rPr>
          <w:rFonts w:ascii="Calibri" w:eastAsia="MS Mincho" w:hAnsi="Calibri" w:cs="Calibri"/>
          <w:sz w:val="22"/>
        </w:rPr>
        <w:t>s</w:t>
      </w:r>
      <w:r w:rsidR="00800BAC" w:rsidRPr="00313C10">
        <w:rPr>
          <w:rFonts w:ascii="Calibri" w:eastAsia="MS Mincho" w:hAnsi="Calibri" w:cs="Calibri"/>
          <w:sz w:val="22"/>
        </w:rPr>
        <w:t xml:space="preserve"> </w:t>
      </w:r>
      <w:r w:rsidR="00E21540">
        <w:rPr>
          <w:rFonts w:ascii="Calibri" w:eastAsia="MS Mincho" w:hAnsi="Calibri" w:cs="Calibri"/>
          <w:sz w:val="22"/>
        </w:rPr>
        <w:t>are</w:t>
      </w:r>
      <w:r w:rsidR="00800BAC" w:rsidRPr="00313C10">
        <w:rPr>
          <w:rFonts w:ascii="Calibri" w:eastAsia="MS Mincho" w:hAnsi="Calibri" w:cs="Calibri"/>
          <w:sz w:val="22"/>
        </w:rPr>
        <w:t xml:space="preserve"> project-based learning (PBL) conducted at some industrial companies in Niigata, aiming to identify, analyz</w:t>
      </w:r>
      <w:r w:rsidR="00062CB4">
        <w:rPr>
          <w:rFonts w:ascii="Calibri" w:eastAsia="MS Mincho" w:hAnsi="Calibri" w:cs="Calibri"/>
          <w:sz w:val="22"/>
        </w:rPr>
        <w:t>e</w:t>
      </w:r>
      <w:r w:rsidR="00800BAC" w:rsidRPr="00313C10">
        <w:rPr>
          <w:rFonts w:ascii="Calibri" w:eastAsia="MS Mincho" w:hAnsi="Calibri" w:cs="Calibri"/>
          <w:sz w:val="22"/>
        </w:rPr>
        <w:t>, and resolv</w:t>
      </w:r>
      <w:r w:rsidR="00062CB4">
        <w:rPr>
          <w:rFonts w:ascii="Calibri" w:eastAsia="MS Mincho" w:hAnsi="Calibri" w:cs="Calibri"/>
          <w:sz w:val="22"/>
        </w:rPr>
        <w:t>e</w:t>
      </w:r>
      <w:r w:rsidR="00800BAC" w:rsidRPr="00313C10">
        <w:rPr>
          <w:rFonts w:ascii="Calibri" w:eastAsia="MS Mincho" w:hAnsi="Calibri" w:cs="Calibri"/>
          <w:sz w:val="22"/>
        </w:rPr>
        <w:t xml:space="preserve"> issues relating to the international roles of corporate activity</w:t>
      </w:r>
      <w:r w:rsidR="00E21540">
        <w:rPr>
          <w:rFonts w:ascii="Calibri" w:eastAsia="MS Mincho" w:hAnsi="Calibri" w:cs="Calibri"/>
          <w:sz w:val="22"/>
        </w:rPr>
        <w:t xml:space="preserve">. </w:t>
      </w:r>
      <w:r w:rsidR="00062CB4">
        <w:rPr>
          <w:rFonts w:ascii="Calibri" w:eastAsia="MS Mincho" w:hAnsi="Calibri" w:cs="Calibri"/>
          <w:sz w:val="22"/>
        </w:rPr>
        <w:t>One of the e</w:t>
      </w:r>
      <w:r w:rsidR="00E21540">
        <w:rPr>
          <w:rFonts w:ascii="Calibri" w:eastAsia="MS Mincho" w:hAnsi="Calibri" w:cs="Calibri"/>
          <w:sz w:val="22"/>
        </w:rPr>
        <w:t xml:space="preserve">lective courses </w:t>
      </w:r>
      <w:r w:rsidR="00062CB4">
        <w:rPr>
          <w:rFonts w:ascii="Calibri" w:eastAsia="MS Mincho" w:hAnsi="Calibri" w:cs="Calibri"/>
          <w:sz w:val="22"/>
        </w:rPr>
        <w:t>is</w:t>
      </w:r>
      <w:r w:rsidR="00E21540">
        <w:rPr>
          <w:rFonts w:ascii="Calibri" w:eastAsia="MS Mincho" w:hAnsi="Calibri" w:cs="Calibri"/>
          <w:sz w:val="22"/>
        </w:rPr>
        <w:t xml:space="preserve"> </w:t>
      </w:r>
      <w:r w:rsidR="005177A0">
        <w:rPr>
          <w:rFonts w:ascii="Calibri" w:eastAsia="MS Mincho" w:hAnsi="Calibri" w:cs="Calibri"/>
          <w:sz w:val="22"/>
        </w:rPr>
        <w:t>lab work (</w:t>
      </w:r>
      <w:r w:rsidR="005177A0">
        <w:rPr>
          <w:rFonts w:ascii="Calibri" w:eastAsia="MS Mincho" w:hAnsi="Calibri" w:cs="Calibri" w:hint="eastAsia"/>
          <w:sz w:val="22"/>
        </w:rPr>
        <w:t>s</w:t>
      </w:r>
      <w:r w:rsidR="005177A0">
        <w:rPr>
          <w:rFonts w:ascii="Calibri" w:eastAsia="MS Mincho" w:hAnsi="Calibri" w:cs="Calibri"/>
          <w:sz w:val="22"/>
        </w:rPr>
        <w:t xml:space="preserve">tudy-project-research) considering fields of </w:t>
      </w:r>
      <w:r w:rsidR="00062CB4">
        <w:rPr>
          <w:rFonts w:ascii="Calibri" w:eastAsia="MS Mincho" w:hAnsi="Calibri" w:cs="Calibri"/>
          <w:sz w:val="22"/>
        </w:rPr>
        <w:t xml:space="preserve">the </w:t>
      </w:r>
      <w:r w:rsidR="005177A0">
        <w:rPr>
          <w:rFonts w:ascii="Calibri" w:eastAsia="MS Mincho" w:hAnsi="Calibri" w:cs="Calibri"/>
          <w:sz w:val="22"/>
        </w:rPr>
        <w:t>student’s specialization</w:t>
      </w:r>
      <w:r w:rsidR="00062CB4">
        <w:rPr>
          <w:rFonts w:ascii="Calibri" w:eastAsia="MS Mincho" w:hAnsi="Calibri" w:cs="Calibri"/>
          <w:sz w:val="22"/>
        </w:rPr>
        <w:t>. Besides, the participating students</w:t>
      </w:r>
      <w:r w:rsidR="005177A0">
        <w:rPr>
          <w:rFonts w:ascii="Calibri" w:eastAsia="MS Mincho" w:hAnsi="Calibri" w:cs="Calibri"/>
          <w:sz w:val="22"/>
        </w:rPr>
        <w:t xml:space="preserve"> </w:t>
      </w:r>
      <w:r w:rsidR="00062CB4">
        <w:rPr>
          <w:rFonts w:ascii="Calibri" w:eastAsia="MS Mincho" w:hAnsi="Calibri" w:cs="Calibri"/>
          <w:sz w:val="22"/>
        </w:rPr>
        <w:t xml:space="preserve">can take </w:t>
      </w:r>
      <w:r w:rsidR="005177A0" w:rsidRPr="005177A0">
        <w:rPr>
          <w:rFonts w:ascii="Calibri" w:eastAsia="MS Mincho" w:hAnsi="Calibri" w:cs="Calibri"/>
          <w:sz w:val="22"/>
        </w:rPr>
        <w:t xml:space="preserve">specialized </w:t>
      </w:r>
      <w:r w:rsidR="005177A0">
        <w:rPr>
          <w:rFonts w:ascii="Calibri" w:eastAsia="MS Mincho" w:hAnsi="Calibri" w:cs="Calibri"/>
          <w:sz w:val="22"/>
        </w:rPr>
        <w:t xml:space="preserve">lectures (lectures related to </w:t>
      </w:r>
      <w:r w:rsidR="00062CB4">
        <w:rPr>
          <w:rFonts w:ascii="Calibri" w:eastAsia="MS Mincho" w:hAnsi="Calibri" w:cs="Calibri"/>
          <w:sz w:val="22"/>
        </w:rPr>
        <w:t>their</w:t>
      </w:r>
      <w:r w:rsidR="005177A0">
        <w:rPr>
          <w:rFonts w:ascii="Calibri" w:eastAsia="MS Mincho" w:hAnsi="Calibri" w:cs="Calibri"/>
          <w:sz w:val="22"/>
        </w:rPr>
        <w:t xml:space="preserve"> major, etc.) </w:t>
      </w:r>
      <w:r w:rsidR="005177A0" w:rsidRPr="005177A0">
        <w:rPr>
          <w:rFonts w:ascii="Calibri" w:eastAsia="MS Mincho" w:hAnsi="Calibri" w:cs="Calibri"/>
          <w:sz w:val="22"/>
        </w:rPr>
        <w:t>and cross-cultural studies (Japanese language and Japanese culture courses, collaborative learning courses on global issues in science and engineering, etc.)</w:t>
      </w:r>
      <w:r w:rsidR="00062CB4">
        <w:rPr>
          <w:rFonts w:ascii="Calibri" w:eastAsia="MS Mincho" w:hAnsi="Calibri" w:cs="Calibri"/>
          <w:sz w:val="22"/>
        </w:rPr>
        <w:t xml:space="preserve"> as elective courses</w:t>
      </w:r>
      <w:r w:rsidR="005177A0">
        <w:rPr>
          <w:rFonts w:ascii="Calibri" w:eastAsia="MS Mincho" w:hAnsi="Calibri" w:cs="Calibri"/>
          <w:sz w:val="22"/>
        </w:rPr>
        <w:t xml:space="preserve">. For the completion of this program, the participating student shall get four credits </w:t>
      </w:r>
      <w:r w:rsidR="00062CB4">
        <w:rPr>
          <w:rFonts w:ascii="Calibri" w:eastAsia="MS Mincho" w:hAnsi="Calibri" w:cs="Calibri"/>
          <w:sz w:val="22"/>
        </w:rPr>
        <w:t xml:space="preserve">or more </w:t>
      </w:r>
      <w:r w:rsidR="005177A0">
        <w:rPr>
          <w:rFonts w:ascii="Calibri" w:eastAsia="MS Mincho" w:hAnsi="Calibri" w:cs="Calibri"/>
          <w:sz w:val="22"/>
        </w:rPr>
        <w:t>of the required course</w:t>
      </w:r>
      <w:r w:rsidR="005D306B">
        <w:rPr>
          <w:rFonts w:ascii="Calibri" w:eastAsia="MS Mincho" w:hAnsi="Calibri" w:cs="Calibri"/>
          <w:sz w:val="22"/>
        </w:rPr>
        <w:t xml:space="preserve">s and four credits </w:t>
      </w:r>
      <w:r w:rsidR="00062CB4">
        <w:rPr>
          <w:rFonts w:ascii="Calibri" w:eastAsia="MS Mincho" w:hAnsi="Calibri" w:cs="Calibri"/>
          <w:sz w:val="22"/>
        </w:rPr>
        <w:t xml:space="preserve">or more </w:t>
      </w:r>
      <w:r w:rsidR="005D306B">
        <w:rPr>
          <w:rFonts w:ascii="Calibri" w:eastAsia="MS Mincho" w:hAnsi="Calibri" w:cs="Calibri"/>
          <w:sz w:val="22"/>
        </w:rPr>
        <w:t xml:space="preserve">of elective courses. </w:t>
      </w:r>
    </w:p>
    <w:p w14:paraId="1D9CC3D6" w14:textId="77777777" w:rsidR="00C215F8" w:rsidRPr="00313C10" w:rsidRDefault="00C215F8" w:rsidP="00495C32">
      <w:pPr>
        <w:rPr>
          <w:rFonts w:ascii="Calibri" w:eastAsia="MS Mincho" w:hAnsi="Calibri" w:cs="Calibri"/>
          <w:sz w:val="22"/>
        </w:rPr>
      </w:pPr>
    </w:p>
    <w:p w14:paraId="5EE65F6D" w14:textId="77777777" w:rsidR="003F4EF1" w:rsidRPr="00431BC9" w:rsidRDefault="004C7F5B">
      <w:pPr>
        <w:pStyle w:val="ListParagraph"/>
        <w:numPr>
          <w:ilvl w:val="0"/>
          <w:numId w:val="4"/>
        </w:numPr>
        <w:ind w:leftChars="0"/>
        <w:rPr>
          <w:rFonts w:ascii="Calibri" w:eastAsia="MS Mincho" w:hAnsi="Calibri" w:cs="Calibri"/>
          <w:sz w:val="22"/>
        </w:rPr>
      </w:pPr>
      <w:r w:rsidRPr="00313C10">
        <w:rPr>
          <w:rFonts w:ascii="Calibri" w:eastAsia="MS Mincho" w:hAnsi="Calibri" w:cs="Calibri" w:hint="eastAsia"/>
          <w:b/>
          <w:sz w:val="22"/>
        </w:rPr>
        <w:t xml:space="preserve">Expenses for </w:t>
      </w:r>
      <w:r w:rsidR="00C06F25" w:rsidRPr="00313C10">
        <w:rPr>
          <w:rFonts w:ascii="Calibri" w:eastAsia="MS Mincho" w:hAnsi="Calibri" w:cs="Calibri" w:hint="eastAsia"/>
          <w:b/>
          <w:sz w:val="22"/>
        </w:rPr>
        <w:t>Participation</w:t>
      </w:r>
    </w:p>
    <w:p w14:paraId="650A0BAA" w14:textId="7A6063EC" w:rsidR="003F4EF1" w:rsidRPr="00431BC9" w:rsidRDefault="003F4EF1" w:rsidP="00431BC9">
      <w:pPr>
        <w:pStyle w:val="ListParagraph"/>
        <w:ind w:leftChars="0" w:left="0"/>
        <w:rPr>
          <w:rFonts w:ascii="Calibri" w:eastAsia="MS Mincho" w:hAnsi="Calibri" w:cs="Calibri"/>
          <w:sz w:val="22"/>
        </w:rPr>
      </w:pPr>
      <w:r w:rsidRPr="00431BC9">
        <w:rPr>
          <w:rFonts w:ascii="Calibri" w:eastAsia="MS Mincho" w:hAnsi="Calibri" w:cs="Calibri"/>
          <w:sz w:val="22"/>
        </w:rPr>
        <w:t>Any expense such as below shall be paid by the participants.</w:t>
      </w:r>
    </w:p>
    <w:p w14:paraId="18DC5F6F" w14:textId="52A1A000" w:rsidR="00C215F8" w:rsidRPr="00313C10" w:rsidRDefault="00AB0C56" w:rsidP="00A2700C">
      <w:pPr>
        <w:pStyle w:val="ListParagraph"/>
        <w:numPr>
          <w:ilvl w:val="0"/>
          <w:numId w:val="8"/>
        </w:numPr>
        <w:ind w:leftChars="0"/>
        <w:rPr>
          <w:rFonts w:ascii="Calibri" w:eastAsia="MS Mincho" w:hAnsi="Calibri" w:cs="Calibri"/>
          <w:sz w:val="22"/>
        </w:rPr>
      </w:pPr>
      <w:r w:rsidRPr="00313C10">
        <w:rPr>
          <w:rFonts w:ascii="Calibri" w:eastAsia="MS Mincho" w:hAnsi="Calibri" w:cs="Calibri"/>
          <w:sz w:val="22"/>
        </w:rPr>
        <w:t>Flight ticket (a round trip)</w:t>
      </w:r>
      <w:r w:rsidR="00D00135" w:rsidRPr="00313C10">
        <w:rPr>
          <w:rFonts w:ascii="Calibri" w:eastAsia="MS Mincho" w:hAnsi="Calibri" w:cs="Calibri"/>
          <w:sz w:val="22"/>
        </w:rPr>
        <w:t xml:space="preserve"> </w:t>
      </w:r>
    </w:p>
    <w:p w14:paraId="162BDBFF" w14:textId="6DBDC8D4" w:rsidR="003F4EF1" w:rsidRDefault="003F4EF1" w:rsidP="00013510">
      <w:pPr>
        <w:pStyle w:val="ListParagraph"/>
        <w:numPr>
          <w:ilvl w:val="0"/>
          <w:numId w:val="8"/>
        </w:numPr>
        <w:ind w:leftChars="0"/>
        <w:rPr>
          <w:rFonts w:ascii="Calibri" w:eastAsia="MS Mincho" w:hAnsi="Calibri" w:cs="Calibri"/>
          <w:sz w:val="22"/>
        </w:rPr>
      </w:pPr>
      <w:r>
        <w:rPr>
          <w:rFonts w:ascii="Calibri" w:eastAsia="MS Mincho" w:hAnsi="Calibri" w:cs="Calibri"/>
          <w:sz w:val="22"/>
        </w:rPr>
        <w:t>Living</w:t>
      </w:r>
      <w:r w:rsidRPr="00313C10">
        <w:rPr>
          <w:rFonts w:ascii="Calibri" w:eastAsia="MS Mincho" w:hAnsi="Calibri" w:cs="Calibri"/>
          <w:sz w:val="22"/>
        </w:rPr>
        <w:t xml:space="preserve"> </w:t>
      </w:r>
      <w:r>
        <w:rPr>
          <w:rFonts w:ascii="Calibri" w:eastAsia="MS Mincho" w:hAnsi="Calibri" w:cs="Calibri" w:hint="eastAsia"/>
          <w:sz w:val="22"/>
        </w:rPr>
        <w:t>expenses</w:t>
      </w:r>
      <w:r w:rsidR="00D768DB" w:rsidRPr="00313C10">
        <w:rPr>
          <w:rFonts w:ascii="Calibri" w:eastAsia="MS Mincho" w:hAnsi="Calibri" w:cs="Calibri"/>
          <w:sz w:val="22"/>
          <w:vertAlign w:val="superscript"/>
        </w:rPr>
        <w:t>*1</w:t>
      </w:r>
      <w:r w:rsidR="00D768DB" w:rsidRPr="00313C10">
        <w:rPr>
          <w:rFonts w:ascii="Calibri" w:eastAsia="MS Mincho" w:hAnsi="Calibri" w:cs="Calibri"/>
          <w:sz w:val="22"/>
        </w:rPr>
        <w:t>.</w:t>
      </w:r>
    </w:p>
    <w:p w14:paraId="12340B62" w14:textId="7EF68CCA" w:rsidR="00013510" w:rsidRPr="00313C10" w:rsidRDefault="00013510" w:rsidP="00431BC9">
      <w:pPr>
        <w:pStyle w:val="ListParagraph"/>
        <w:ind w:leftChars="0" w:left="360"/>
        <w:rPr>
          <w:rFonts w:ascii="Calibri" w:eastAsia="MS Mincho" w:hAnsi="Calibri" w:cs="Calibri"/>
          <w:sz w:val="22"/>
        </w:rPr>
      </w:pPr>
      <w:r w:rsidRPr="00313C10">
        <w:rPr>
          <w:rFonts w:ascii="Calibri" w:eastAsia="MS Mincho" w:hAnsi="Calibri" w:cs="Calibri"/>
          <w:sz w:val="22"/>
        </w:rPr>
        <w:t xml:space="preserve">Most of the </w:t>
      </w:r>
      <w:r w:rsidR="003F4EF1">
        <w:rPr>
          <w:rFonts w:ascii="Calibri" w:eastAsia="MS Mincho" w:hAnsi="Calibri" w:cs="Calibri"/>
          <w:sz w:val="22"/>
        </w:rPr>
        <w:t xml:space="preserve">living </w:t>
      </w:r>
      <w:r w:rsidRPr="00313C10">
        <w:rPr>
          <w:rFonts w:ascii="Calibri" w:eastAsia="MS Mincho" w:hAnsi="Calibri" w:cs="Calibri"/>
          <w:sz w:val="22"/>
        </w:rPr>
        <w:t xml:space="preserve">expenses </w:t>
      </w:r>
      <w:r w:rsidR="00F42AB6" w:rsidRPr="00313C10">
        <w:rPr>
          <w:rFonts w:ascii="Calibri" w:eastAsia="MS Mincho" w:hAnsi="Calibri" w:cs="Calibri"/>
          <w:sz w:val="22"/>
        </w:rPr>
        <w:t>can</w:t>
      </w:r>
      <w:r w:rsidRPr="00313C10">
        <w:rPr>
          <w:rFonts w:ascii="Calibri" w:eastAsia="MS Mincho" w:hAnsi="Calibri" w:cs="Calibri"/>
          <w:sz w:val="22"/>
        </w:rPr>
        <w:t xml:space="preserve"> be covered by the scholarship which is provided by JASSO (Please refer to </w:t>
      </w:r>
      <w:r w:rsidR="003C40AE">
        <w:rPr>
          <w:rFonts w:ascii="Calibri" w:eastAsia="MS Mincho" w:hAnsi="Calibri" w:cs="Calibri"/>
          <w:sz w:val="22"/>
        </w:rPr>
        <w:t>the a</w:t>
      </w:r>
      <w:r w:rsidR="003C40AE" w:rsidRPr="00313C10">
        <w:rPr>
          <w:rFonts w:ascii="Calibri" w:eastAsia="MS Mincho" w:hAnsi="Calibri" w:cs="Calibri"/>
          <w:sz w:val="22"/>
        </w:rPr>
        <w:t xml:space="preserve">rticle </w:t>
      </w:r>
      <w:r w:rsidR="003C40AE">
        <w:rPr>
          <w:rFonts w:ascii="Calibri" w:eastAsia="MS Mincho" w:hAnsi="Calibri" w:cs="Calibri"/>
          <w:sz w:val="22"/>
        </w:rPr>
        <w:t>3</w:t>
      </w:r>
      <w:r w:rsidRPr="00313C10">
        <w:rPr>
          <w:rFonts w:ascii="Calibri" w:eastAsia="MS Mincho" w:hAnsi="Calibri" w:cs="Calibri"/>
          <w:sz w:val="22"/>
        </w:rPr>
        <w:t>).</w:t>
      </w:r>
    </w:p>
    <w:p w14:paraId="71A575EE" w14:textId="77777777" w:rsidR="00E368D6" w:rsidRPr="00313C10" w:rsidRDefault="00013510" w:rsidP="00013510">
      <w:pPr>
        <w:pStyle w:val="ListParagraph"/>
        <w:numPr>
          <w:ilvl w:val="0"/>
          <w:numId w:val="5"/>
        </w:numPr>
        <w:ind w:leftChars="0"/>
        <w:rPr>
          <w:rFonts w:ascii="Calibri" w:eastAsia="MS Mincho" w:hAnsi="Calibri" w:cs="Calibri"/>
          <w:sz w:val="22"/>
        </w:rPr>
      </w:pPr>
      <w:r w:rsidRPr="00313C10">
        <w:rPr>
          <w:rFonts w:ascii="Calibri" w:eastAsia="MS Mincho" w:hAnsi="Calibri" w:cs="Calibri" w:hint="eastAsia"/>
          <w:sz w:val="22"/>
        </w:rPr>
        <w:t>Trans</w:t>
      </w:r>
      <w:r w:rsidRPr="00313C10">
        <w:rPr>
          <w:rFonts w:ascii="Calibri" w:eastAsia="MS Mincho" w:hAnsi="Calibri" w:cs="Calibri"/>
          <w:sz w:val="22"/>
        </w:rPr>
        <w:t xml:space="preserve">portation fee in your </w:t>
      </w:r>
      <w:r w:rsidR="00D60683" w:rsidRPr="00313C10">
        <w:rPr>
          <w:rFonts w:ascii="Calibri" w:eastAsia="MS Mincho" w:hAnsi="Calibri" w:cs="Calibri"/>
          <w:sz w:val="22"/>
        </w:rPr>
        <w:t xml:space="preserve">home </w:t>
      </w:r>
      <w:r w:rsidRPr="00313C10">
        <w:rPr>
          <w:rFonts w:ascii="Calibri" w:eastAsia="MS Mincho" w:hAnsi="Calibri" w:cs="Calibri"/>
          <w:sz w:val="22"/>
        </w:rPr>
        <w:t>country</w:t>
      </w:r>
      <w:r w:rsidR="00F42AB6" w:rsidRPr="00313C10">
        <w:rPr>
          <w:rFonts w:ascii="Calibri" w:eastAsia="MS Mincho" w:hAnsi="Calibri" w:cs="Calibri"/>
          <w:sz w:val="22"/>
        </w:rPr>
        <w:t>.</w:t>
      </w:r>
    </w:p>
    <w:p w14:paraId="73AA28AA" w14:textId="0F9281BE" w:rsidR="00D60683" w:rsidRPr="00313C10" w:rsidRDefault="00D60683" w:rsidP="00D60683">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Fee for transportation services in Japan.</w:t>
      </w:r>
    </w:p>
    <w:p w14:paraId="7385ABAB" w14:textId="77777777" w:rsidR="00E368D6" w:rsidRPr="00313C10" w:rsidRDefault="00F42AB6" w:rsidP="00E368D6">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 xml:space="preserve">Any costs </w:t>
      </w:r>
      <w:r w:rsidR="00013510" w:rsidRPr="00313C10">
        <w:rPr>
          <w:rFonts w:ascii="Calibri" w:eastAsia="MS Mincho" w:hAnsi="Calibri" w:cs="Calibri"/>
          <w:sz w:val="22"/>
        </w:rPr>
        <w:t>for the issuance of p</w:t>
      </w:r>
      <w:r w:rsidR="00013510" w:rsidRPr="00313C10">
        <w:rPr>
          <w:rFonts w:ascii="Calibri" w:eastAsia="MS Mincho" w:hAnsi="Calibri" w:cs="Calibri" w:hint="eastAsia"/>
          <w:sz w:val="22"/>
        </w:rPr>
        <w:t>as</w:t>
      </w:r>
      <w:r w:rsidR="00013510" w:rsidRPr="00313C10">
        <w:rPr>
          <w:rFonts w:ascii="Calibri" w:eastAsia="MS Mincho" w:hAnsi="Calibri" w:cs="Calibri"/>
          <w:sz w:val="22"/>
        </w:rPr>
        <w:t>sport and visa</w:t>
      </w:r>
      <w:r w:rsidRPr="00313C10">
        <w:rPr>
          <w:rFonts w:ascii="Calibri" w:eastAsia="MS Mincho" w:hAnsi="Calibri" w:cs="Calibri"/>
          <w:sz w:val="22"/>
        </w:rPr>
        <w:t>.</w:t>
      </w:r>
    </w:p>
    <w:p w14:paraId="6A17A792" w14:textId="606D759C" w:rsidR="00F42AB6" w:rsidRPr="00313C10" w:rsidRDefault="00013510" w:rsidP="00E368D6">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Accommodation</w:t>
      </w:r>
      <w:r w:rsidR="00F42AB6" w:rsidRPr="00313C10">
        <w:rPr>
          <w:rFonts w:ascii="Calibri" w:eastAsia="MS Mincho" w:hAnsi="Calibri" w:cs="Calibri"/>
          <w:sz w:val="22"/>
        </w:rPr>
        <w:t xml:space="preserve"> charge</w:t>
      </w:r>
      <w:r w:rsidR="009E5067" w:rsidRPr="00313C10">
        <w:rPr>
          <w:rFonts w:ascii="Calibri" w:eastAsia="MS Mincho" w:hAnsi="Calibri" w:cs="Calibri"/>
          <w:sz w:val="22"/>
          <w:vertAlign w:val="superscript"/>
        </w:rPr>
        <w:t>*1</w:t>
      </w:r>
      <w:r w:rsidR="00F42AB6" w:rsidRPr="00313C10">
        <w:rPr>
          <w:rFonts w:ascii="Calibri" w:eastAsia="MS Mincho" w:hAnsi="Calibri" w:cs="Calibri"/>
          <w:sz w:val="22"/>
        </w:rPr>
        <w:t>.</w:t>
      </w:r>
    </w:p>
    <w:p w14:paraId="28846DF9" w14:textId="6245CB9E" w:rsidR="00644B56" w:rsidRPr="00313C10" w:rsidRDefault="00644B56" w:rsidP="00644B56">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Actual utility charge</w:t>
      </w:r>
      <w:r w:rsidR="009E5067" w:rsidRPr="00313C10">
        <w:rPr>
          <w:rFonts w:ascii="Calibri" w:eastAsia="MS Mincho" w:hAnsi="Calibri" w:cs="Calibri"/>
          <w:sz w:val="22"/>
        </w:rPr>
        <w:t>s</w:t>
      </w:r>
      <w:r w:rsidRPr="00313C10">
        <w:rPr>
          <w:rFonts w:ascii="Calibri" w:eastAsia="MS Mincho" w:hAnsi="Calibri" w:cs="Calibri"/>
          <w:sz w:val="22"/>
        </w:rPr>
        <w:t>.</w:t>
      </w:r>
    </w:p>
    <w:p w14:paraId="7B7BAC71" w14:textId="77777777" w:rsidR="00013510" w:rsidRPr="00313C10" w:rsidRDefault="00F42AB6" w:rsidP="00E368D6">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M</w:t>
      </w:r>
      <w:r w:rsidR="00013510" w:rsidRPr="00313C10">
        <w:rPr>
          <w:rFonts w:ascii="Calibri" w:eastAsia="MS Mincho" w:hAnsi="Calibri" w:cs="Calibri"/>
          <w:sz w:val="22"/>
        </w:rPr>
        <w:t>eals</w:t>
      </w:r>
      <w:r w:rsidR="00644B56" w:rsidRPr="00313C10">
        <w:rPr>
          <w:rFonts w:ascii="Calibri" w:eastAsia="MS Mincho" w:hAnsi="Calibri" w:cs="Calibri"/>
          <w:sz w:val="22"/>
        </w:rPr>
        <w:t>.</w:t>
      </w:r>
    </w:p>
    <w:p w14:paraId="529353BA" w14:textId="0D8DDA50" w:rsidR="00E368D6" w:rsidRPr="00313C10" w:rsidRDefault="00D60683" w:rsidP="00E368D6">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I</w:t>
      </w:r>
      <w:r w:rsidR="00013510" w:rsidRPr="00313C10">
        <w:rPr>
          <w:rFonts w:ascii="Calibri" w:eastAsia="MS Mincho" w:hAnsi="Calibri" w:cs="Calibri"/>
          <w:sz w:val="22"/>
        </w:rPr>
        <w:t>nsurance</w:t>
      </w:r>
      <w:r w:rsidR="001959D6" w:rsidRPr="00313C10">
        <w:rPr>
          <w:rFonts w:ascii="Calibri" w:eastAsia="MS Mincho" w:hAnsi="Calibri" w:cs="Calibri"/>
          <w:sz w:val="22"/>
        </w:rPr>
        <w:t>.</w:t>
      </w:r>
    </w:p>
    <w:p w14:paraId="78FFD6F7" w14:textId="71D1FC08" w:rsidR="00013510" w:rsidRDefault="00013510" w:rsidP="00E368D6">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 xml:space="preserve">Fee for optional tours, </w:t>
      </w:r>
      <w:r w:rsidR="00E37D2C" w:rsidRPr="00313C10">
        <w:rPr>
          <w:rFonts w:ascii="Calibri" w:eastAsia="MS Mincho" w:hAnsi="Calibri" w:cs="Calibri"/>
          <w:sz w:val="22"/>
        </w:rPr>
        <w:t xml:space="preserve">souvenirs, </w:t>
      </w:r>
      <w:r w:rsidRPr="00313C10">
        <w:rPr>
          <w:rFonts w:ascii="Calibri" w:eastAsia="MS Mincho" w:hAnsi="Calibri" w:cs="Calibri"/>
          <w:sz w:val="22"/>
        </w:rPr>
        <w:t>etc.</w:t>
      </w:r>
    </w:p>
    <w:p w14:paraId="1FBEB811" w14:textId="117CA105" w:rsidR="00D768DB" w:rsidRDefault="00D768DB" w:rsidP="00431BC9">
      <w:pPr>
        <w:pStyle w:val="ListParagraph"/>
        <w:ind w:leftChars="0" w:left="360"/>
        <w:rPr>
          <w:rFonts w:ascii="Calibri" w:eastAsia="MS Mincho" w:hAnsi="Calibri" w:cs="Calibri"/>
          <w:sz w:val="22"/>
        </w:rPr>
      </w:pPr>
      <w:r>
        <w:rPr>
          <w:rFonts w:ascii="Calibri" w:eastAsia="MS Mincho" w:hAnsi="Calibri" w:cs="Calibri" w:hint="eastAsia"/>
          <w:sz w:val="22"/>
        </w:rPr>
        <w:t>*</w:t>
      </w:r>
      <w:r>
        <w:rPr>
          <w:rFonts w:ascii="Calibri" w:eastAsia="MS Mincho" w:hAnsi="Calibri" w:cs="Calibri"/>
          <w:sz w:val="22"/>
        </w:rPr>
        <w:t>1: For more details of living expense, please refer to the following website:</w:t>
      </w:r>
    </w:p>
    <w:p w14:paraId="7539F216" w14:textId="0A9C1476" w:rsidR="00D768DB" w:rsidRDefault="006773F1" w:rsidP="00431BC9">
      <w:pPr>
        <w:pStyle w:val="ListParagraph"/>
        <w:ind w:leftChars="0" w:left="360"/>
        <w:rPr>
          <w:rFonts w:ascii="Calibri" w:eastAsia="MS Mincho" w:hAnsi="Calibri" w:cs="Calibri"/>
          <w:sz w:val="22"/>
        </w:rPr>
      </w:pPr>
      <w:hyperlink r:id="rId11" w:history="1">
        <w:r w:rsidR="00D768DB" w:rsidRPr="00646663">
          <w:rPr>
            <w:rStyle w:val="Hyperlink"/>
            <w:rFonts w:ascii="Calibri" w:eastAsia="MS Mincho" w:hAnsi="Calibri" w:cs="Calibri"/>
            <w:sz w:val="22"/>
          </w:rPr>
          <w:t>https://www.niigata-u.ac.jp/en/study/exchange/</w:t>
        </w:r>
      </w:hyperlink>
    </w:p>
    <w:p w14:paraId="5B655AA8" w14:textId="0485425C" w:rsidR="000928C9" w:rsidRDefault="00AB0C56">
      <w:pPr>
        <w:pStyle w:val="ListParagraph"/>
        <w:ind w:leftChars="0" w:left="360"/>
        <w:rPr>
          <w:rFonts w:ascii="Calibri" w:eastAsia="MS Mincho" w:hAnsi="Calibri" w:cs="Calibri"/>
          <w:sz w:val="22"/>
        </w:rPr>
      </w:pPr>
      <w:r w:rsidRPr="00313C10">
        <w:rPr>
          <w:rFonts w:ascii="Calibri" w:eastAsia="MS Mincho" w:hAnsi="Calibri" w:cs="Calibri"/>
          <w:sz w:val="22"/>
        </w:rPr>
        <w:t>*</w:t>
      </w:r>
      <w:r w:rsidR="00D768DB">
        <w:rPr>
          <w:rFonts w:ascii="Calibri" w:eastAsia="MS Mincho" w:hAnsi="Calibri" w:cs="Calibri"/>
          <w:sz w:val="22"/>
        </w:rPr>
        <w:t>2</w:t>
      </w:r>
      <w:r w:rsidRPr="00313C10">
        <w:rPr>
          <w:rFonts w:ascii="Calibri" w:eastAsia="MS Mincho" w:hAnsi="Calibri" w:cs="Calibri"/>
          <w:sz w:val="22"/>
        </w:rPr>
        <w:t xml:space="preserve">: As a rough standard of accommodation charges, for reference, in case that the participant stays </w:t>
      </w:r>
      <w:r w:rsidR="00BD4E40" w:rsidRPr="00313C10">
        <w:rPr>
          <w:rFonts w:ascii="Calibri" w:eastAsia="MS Mincho" w:hAnsi="Calibri" w:cs="Calibri"/>
          <w:sz w:val="22"/>
        </w:rPr>
        <w:t xml:space="preserve">at </w:t>
      </w:r>
      <w:r w:rsidRPr="00313C10">
        <w:rPr>
          <w:rFonts w:ascii="Calibri" w:eastAsia="MS Mincho" w:hAnsi="Calibri" w:cs="Calibri"/>
          <w:sz w:val="22"/>
        </w:rPr>
        <w:t xml:space="preserve">the </w:t>
      </w:r>
      <w:r w:rsidR="000928C9">
        <w:rPr>
          <w:rFonts w:ascii="Calibri" w:eastAsia="MS Mincho" w:hAnsi="Calibri" w:cs="Calibri"/>
          <w:sz w:val="22"/>
        </w:rPr>
        <w:t>Co-op Leased Apartments</w:t>
      </w:r>
      <w:r w:rsidRPr="00313C10">
        <w:rPr>
          <w:rFonts w:ascii="Calibri" w:eastAsia="MS Mincho" w:hAnsi="Calibri" w:cs="Calibri"/>
          <w:sz w:val="22"/>
        </w:rPr>
        <w:t xml:space="preserve">, the room fee will be </w:t>
      </w:r>
      <w:r w:rsidR="000928C9">
        <w:rPr>
          <w:rFonts w:ascii="Calibri" w:eastAsia="MS Mincho" w:hAnsi="Calibri" w:cs="Calibri"/>
          <w:sz w:val="22"/>
        </w:rPr>
        <w:t xml:space="preserve">about </w:t>
      </w:r>
      <w:r w:rsidR="000928C9" w:rsidRPr="00313C10">
        <w:rPr>
          <w:rFonts w:ascii="Calibri" w:eastAsia="MS Mincho" w:hAnsi="Calibri" w:cs="Calibri"/>
          <w:sz w:val="22"/>
        </w:rPr>
        <w:t>2</w:t>
      </w:r>
      <w:r w:rsidR="000928C9">
        <w:rPr>
          <w:rFonts w:ascii="Calibri" w:eastAsia="MS Mincho" w:hAnsi="Calibri" w:cs="Calibri"/>
          <w:sz w:val="22"/>
        </w:rPr>
        <w:t>5</w:t>
      </w:r>
      <w:r w:rsidRPr="00313C10">
        <w:rPr>
          <w:rFonts w:ascii="Calibri" w:eastAsia="MS Mincho" w:hAnsi="Calibri" w:cs="Calibri"/>
          <w:sz w:val="22"/>
        </w:rPr>
        <w:t>,000</w:t>
      </w:r>
      <w:r w:rsidR="000928C9">
        <w:rPr>
          <w:rFonts w:ascii="Calibri" w:eastAsia="MS Mincho" w:hAnsi="Calibri" w:cs="Calibri"/>
          <w:sz w:val="22"/>
        </w:rPr>
        <w:t xml:space="preserve"> to 45,000</w:t>
      </w:r>
      <w:r w:rsidRPr="00313C10">
        <w:rPr>
          <w:rFonts w:ascii="Calibri" w:eastAsia="MS Mincho" w:hAnsi="Calibri" w:cs="Calibri"/>
          <w:sz w:val="22"/>
        </w:rPr>
        <w:t xml:space="preserve"> Japanese yen per month. Besides, as initial fees, </w:t>
      </w:r>
      <w:r w:rsidR="000928C9" w:rsidRPr="00313C10">
        <w:rPr>
          <w:rFonts w:ascii="Calibri" w:eastAsia="MS Mincho" w:hAnsi="Calibri" w:cs="Calibri"/>
          <w:sz w:val="22"/>
        </w:rPr>
        <w:t>1</w:t>
      </w:r>
      <w:r w:rsidR="000928C9">
        <w:rPr>
          <w:rFonts w:ascii="Calibri" w:eastAsia="MS Mincho" w:hAnsi="Calibri" w:cs="Calibri"/>
          <w:sz w:val="22"/>
        </w:rPr>
        <w:t>3</w:t>
      </w:r>
      <w:r w:rsidRPr="00313C10">
        <w:rPr>
          <w:rFonts w:ascii="Calibri" w:eastAsia="MS Mincho" w:hAnsi="Calibri" w:cs="Calibri"/>
          <w:sz w:val="22"/>
        </w:rPr>
        <w:t xml:space="preserve">,000 Japanese yen for futon (bedding) rental fee and </w:t>
      </w:r>
      <w:r w:rsidR="000928C9" w:rsidRPr="00313C10">
        <w:rPr>
          <w:rFonts w:ascii="Calibri" w:eastAsia="MS Mincho" w:hAnsi="Calibri" w:cs="Calibri"/>
          <w:sz w:val="22"/>
        </w:rPr>
        <w:t>2</w:t>
      </w:r>
      <w:r w:rsidR="000928C9">
        <w:rPr>
          <w:rFonts w:ascii="Calibri" w:eastAsia="MS Mincho" w:hAnsi="Calibri" w:cs="Calibri"/>
          <w:sz w:val="22"/>
        </w:rPr>
        <w:t xml:space="preserve">3,500 </w:t>
      </w:r>
      <w:r w:rsidRPr="00313C10">
        <w:rPr>
          <w:rFonts w:ascii="Calibri" w:eastAsia="MS Mincho" w:hAnsi="Calibri" w:cs="Calibri"/>
          <w:sz w:val="22"/>
        </w:rPr>
        <w:t>Japanese</w:t>
      </w:r>
      <w:r w:rsidR="000928C9">
        <w:rPr>
          <w:rFonts w:ascii="Calibri" w:eastAsia="MS Mincho" w:hAnsi="Calibri" w:cs="Calibri"/>
          <w:sz w:val="22"/>
        </w:rPr>
        <w:t xml:space="preserve"> </w:t>
      </w:r>
      <w:r w:rsidRPr="00313C10">
        <w:rPr>
          <w:rFonts w:ascii="Calibri" w:eastAsia="MS Mincho" w:hAnsi="Calibri" w:cs="Calibri"/>
          <w:sz w:val="22"/>
        </w:rPr>
        <w:t xml:space="preserve">yen for </w:t>
      </w:r>
      <w:r w:rsidR="000928C9" w:rsidRPr="000928C9">
        <w:rPr>
          <w:rFonts w:ascii="Calibri" w:eastAsia="MS Mincho" w:hAnsi="Calibri" w:cs="Calibri"/>
          <w:sz w:val="22"/>
        </w:rPr>
        <w:t>personal liability insurance</w:t>
      </w:r>
      <w:r w:rsidR="000928C9">
        <w:rPr>
          <w:rFonts w:ascii="Calibri" w:eastAsia="MS Mincho" w:hAnsi="Calibri" w:cs="Calibri"/>
          <w:sz w:val="22"/>
        </w:rPr>
        <w:t xml:space="preserve"> and </w:t>
      </w:r>
      <w:r w:rsidR="000928C9" w:rsidRPr="000928C9">
        <w:rPr>
          <w:rFonts w:ascii="Calibri" w:eastAsia="MS Mincho" w:hAnsi="Calibri" w:cs="Calibri"/>
          <w:sz w:val="22"/>
        </w:rPr>
        <w:t>rent guarantee commission fee</w:t>
      </w:r>
      <w:r w:rsidR="000928C9">
        <w:rPr>
          <w:rFonts w:ascii="Calibri" w:eastAsia="MS Mincho" w:hAnsi="Calibri" w:cs="Calibri"/>
          <w:sz w:val="22"/>
        </w:rPr>
        <w:t xml:space="preserve"> etc.</w:t>
      </w:r>
      <w:r w:rsidRPr="00313C10">
        <w:rPr>
          <w:rFonts w:ascii="Calibri" w:eastAsia="MS Mincho" w:hAnsi="Calibri" w:cs="Calibri"/>
          <w:sz w:val="22"/>
        </w:rPr>
        <w:t xml:space="preserve"> will be also required. </w:t>
      </w:r>
      <w:r w:rsidR="000928C9">
        <w:rPr>
          <w:rFonts w:ascii="Calibri" w:eastAsia="MS Mincho" w:hAnsi="Calibri" w:cs="Calibri"/>
          <w:sz w:val="22"/>
        </w:rPr>
        <w:t xml:space="preserve">For </w:t>
      </w:r>
      <w:r w:rsidR="003C40AE">
        <w:rPr>
          <w:rFonts w:ascii="Calibri" w:eastAsia="MS Mincho" w:hAnsi="Calibri" w:cs="Calibri"/>
          <w:sz w:val="22"/>
        </w:rPr>
        <w:t>the information</w:t>
      </w:r>
      <w:r w:rsidR="000928C9">
        <w:rPr>
          <w:rFonts w:ascii="Calibri" w:eastAsia="MS Mincho" w:hAnsi="Calibri" w:cs="Calibri"/>
          <w:sz w:val="22"/>
        </w:rPr>
        <w:t xml:space="preserve"> regarding the accommodations, please refer to the</w:t>
      </w:r>
      <w:r w:rsidR="003C40AE">
        <w:rPr>
          <w:rFonts w:ascii="Calibri" w:eastAsia="MS Mincho" w:hAnsi="Calibri" w:cs="Calibri"/>
          <w:sz w:val="22"/>
        </w:rPr>
        <w:t xml:space="preserve"> article </w:t>
      </w:r>
      <w:r w:rsidR="000471B9">
        <w:rPr>
          <w:rFonts w:ascii="Calibri" w:eastAsia="MS Mincho" w:hAnsi="Calibri" w:cs="Calibri"/>
          <w:sz w:val="22"/>
        </w:rPr>
        <w:t>6 below</w:t>
      </w:r>
      <w:r w:rsidR="003C40AE">
        <w:rPr>
          <w:rFonts w:ascii="Calibri" w:eastAsia="MS Mincho" w:hAnsi="Calibri" w:cs="Calibri"/>
          <w:sz w:val="22"/>
        </w:rPr>
        <w:t>.</w:t>
      </w:r>
    </w:p>
    <w:p w14:paraId="3E4ED760" w14:textId="77777777" w:rsidR="00D768DB" w:rsidRDefault="00D768DB">
      <w:pPr>
        <w:pStyle w:val="ListParagraph"/>
        <w:ind w:leftChars="0" w:left="360"/>
        <w:rPr>
          <w:rFonts w:ascii="Calibri" w:eastAsia="MS Mincho" w:hAnsi="Calibri" w:cs="Calibri"/>
          <w:sz w:val="22"/>
        </w:rPr>
      </w:pPr>
    </w:p>
    <w:p w14:paraId="6FF0CF54" w14:textId="51E3A4F3" w:rsidR="00D768DB" w:rsidRPr="00313C10" w:rsidRDefault="00D768DB" w:rsidP="00D768DB">
      <w:pPr>
        <w:pStyle w:val="ListParagraph"/>
        <w:numPr>
          <w:ilvl w:val="0"/>
          <w:numId w:val="4"/>
        </w:numPr>
        <w:ind w:leftChars="0"/>
        <w:rPr>
          <w:rFonts w:ascii="Calibri" w:eastAsia="MS Mincho" w:hAnsi="Calibri" w:cs="Calibri"/>
          <w:b/>
          <w:sz w:val="22"/>
        </w:rPr>
      </w:pPr>
      <w:r>
        <w:rPr>
          <w:rFonts w:ascii="Calibri" w:eastAsia="MS Mincho" w:hAnsi="Calibri" w:cs="Calibri"/>
          <w:b/>
          <w:sz w:val="22"/>
        </w:rPr>
        <w:t>Accommodations (Student housing)</w:t>
      </w:r>
    </w:p>
    <w:p w14:paraId="2E00ACE3" w14:textId="074F633C" w:rsidR="00D768DB" w:rsidRDefault="00D768DB" w:rsidP="00431BC9">
      <w:pPr>
        <w:pStyle w:val="ListParagraph"/>
        <w:ind w:leftChars="0" w:left="0"/>
        <w:rPr>
          <w:rFonts w:ascii="Calibri" w:eastAsia="MS Mincho" w:hAnsi="Calibri" w:cs="Calibri"/>
          <w:sz w:val="22"/>
        </w:rPr>
      </w:pPr>
      <w:r>
        <w:rPr>
          <w:rFonts w:ascii="Calibri" w:eastAsia="MS Mincho" w:hAnsi="Calibri" w:cs="Calibri"/>
          <w:sz w:val="22"/>
        </w:rPr>
        <w:t>The participants of the program</w:t>
      </w:r>
      <w:r w:rsidRPr="00D768DB">
        <w:rPr>
          <w:rFonts w:ascii="Calibri" w:eastAsia="MS Mincho" w:hAnsi="Calibri" w:cs="Calibri"/>
          <w:sz w:val="22"/>
        </w:rPr>
        <w:t xml:space="preserve"> will study at </w:t>
      </w:r>
      <w:proofErr w:type="spellStart"/>
      <w:r w:rsidRPr="00D768DB">
        <w:rPr>
          <w:rFonts w:ascii="Calibri" w:eastAsia="MS Mincho" w:hAnsi="Calibri" w:cs="Calibri"/>
          <w:sz w:val="22"/>
        </w:rPr>
        <w:t>Ikarashi</w:t>
      </w:r>
      <w:proofErr w:type="spellEnd"/>
      <w:r w:rsidRPr="00D768DB">
        <w:rPr>
          <w:rFonts w:ascii="Calibri" w:eastAsia="MS Mincho" w:hAnsi="Calibri" w:cs="Calibri"/>
          <w:sz w:val="22"/>
        </w:rPr>
        <w:t xml:space="preserve"> Campus, and will be eligible to apply via online for an apartment room (single room) in the neighboring areas of </w:t>
      </w:r>
      <w:proofErr w:type="spellStart"/>
      <w:r w:rsidRPr="00D768DB">
        <w:rPr>
          <w:rFonts w:ascii="Calibri" w:eastAsia="MS Mincho" w:hAnsi="Calibri" w:cs="Calibri"/>
          <w:sz w:val="22"/>
        </w:rPr>
        <w:t>Ikarashi</w:t>
      </w:r>
      <w:proofErr w:type="spellEnd"/>
      <w:r w:rsidRPr="00D768DB">
        <w:rPr>
          <w:rFonts w:ascii="Calibri" w:eastAsia="MS Mincho" w:hAnsi="Calibri" w:cs="Calibri"/>
          <w:sz w:val="22"/>
        </w:rPr>
        <w:t xml:space="preserve"> </w:t>
      </w:r>
      <w:r w:rsidR="007447A2">
        <w:rPr>
          <w:rFonts w:ascii="Calibri" w:eastAsia="MS Mincho" w:hAnsi="Calibri" w:cs="Calibri"/>
          <w:sz w:val="22"/>
        </w:rPr>
        <w:t>C</w:t>
      </w:r>
      <w:r w:rsidRPr="00D768DB">
        <w:rPr>
          <w:rFonts w:ascii="Calibri" w:eastAsia="MS Mincho" w:hAnsi="Calibri" w:cs="Calibri"/>
          <w:sz w:val="22"/>
        </w:rPr>
        <w:t xml:space="preserve">ampus before coming to Japan through a service called “Co-op Leased Apartments Supported by Niigata University.” Students may select a room according to their preference, and a monthly rent will vary by rooms. Detailed application procedures will be </w:t>
      </w:r>
      <w:r w:rsidRPr="00D768DB">
        <w:rPr>
          <w:rFonts w:ascii="Calibri" w:eastAsia="MS Mincho" w:hAnsi="Calibri" w:cs="Calibri"/>
          <w:sz w:val="22"/>
        </w:rPr>
        <w:lastRenderedPageBreak/>
        <w:t>announced after students are accepted to the program. Visit the following website for further information on “Co-op Leased Apartments Supported by NU.”</w:t>
      </w:r>
    </w:p>
    <w:p w14:paraId="74F9DD8F" w14:textId="5C338B0E" w:rsidR="00D768DB" w:rsidRDefault="006773F1" w:rsidP="00431BC9">
      <w:pPr>
        <w:pStyle w:val="ListParagraph"/>
        <w:ind w:leftChars="0" w:left="0"/>
        <w:rPr>
          <w:rFonts w:ascii="Calibri" w:eastAsia="MS Mincho" w:hAnsi="Calibri" w:cs="Calibri"/>
          <w:sz w:val="22"/>
        </w:rPr>
      </w:pPr>
      <w:hyperlink r:id="rId12" w:history="1">
        <w:r w:rsidR="00D768DB" w:rsidRPr="00646663">
          <w:rPr>
            <w:rStyle w:val="Hyperlink"/>
            <w:rFonts w:ascii="Calibri" w:eastAsia="MS Mincho" w:hAnsi="Calibri" w:cs="Calibri"/>
            <w:sz w:val="22"/>
          </w:rPr>
          <w:t>https://www.niigata-u.ac.jp/en/study/life/housing/</w:t>
        </w:r>
      </w:hyperlink>
    </w:p>
    <w:p w14:paraId="463D451E" w14:textId="5E35F5A7" w:rsidR="00D768DB" w:rsidRPr="00D768DB" w:rsidRDefault="00D768DB" w:rsidP="00431BC9">
      <w:pPr>
        <w:pStyle w:val="ListParagraph"/>
        <w:ind w:leftChars="0" w:left="0"/>
        <w:rPr>
          <w:rFonts w:ascii="Calibri" w:eastAsia="MS Mincho" w:hAnsi="Calibri" w:cs="Calibri"/>
          <w:sz w:val="22"/>
        </w:rPr>
      </w:pPr>
      <w:r w:rsidRPr="00D768DB">
        <w:rPr>
          <w:rFonts w:ascii="Calibri" w:eastAsia="MS Mincho" w:hAnsi="Calibri" w:cs="Calibri" w:hint="eastAsia"/>
          <w:sz w:val="22"/>
        </w:rPr>
        <w:t>【</w:t>
      </w:r>
      <w:r w:rsidRPr="00D768DB">
        <w:rPr>
          <w:rFonts w:ascii="Calibri" w:eastAsia="MS Mincho" w:hAnsi="Calibri" w:cs="Calibri"/>
          <w:sz w:val="22"/>
        </w:rPr>
        <w:t>NOTES</w:t>
      </w:r>
      <w:r w:rsidRPr="00D768DB">
        <w:rPr>
          <w:rFonts w:ascii="Calibri" w:eastAsia="MS Mincho" w:hAnsi="Calibri" w:cs="Calibri" w:hint="eastAsia"/>
          <w:sz w:val="22"/>
        </w:rPr>
        <w:t>】</w:t>
      </w:r>
    </w:p>
    <w:p w14:paraId="37917B59" w14:textId="77777777" w:rsidR="00D768DB" w:rsidRPr="00D768DB" w:rsidRDefault="00D768DB" w:rsidP="00431BC9">
      <w:pPr>
        <w:pStyle w:val="ListParagraph"/>
        <w:ind w:leftChars="67" w:left="425" w:hangingChars="129" w:hanging="284"/>
        <w:rPr>
          <w:rFonts w:ascii="Calibri" w:eastAsia="MS Mincho" w:hAnsi="Calibri" w:cs="Calibri"/>
          <w:sz w:val="22"/>
        </w:rPr>
      </w:pPr>
      <w:r w:rsidRPr="00D768DB">
        <w:rPr>
          <w:rFonts w:ascii="Calibri" w:eastAsia="MS Mincho" w:hAnsi="Calibri" w:cs="Calibri" w:hint="eastAsia"/>
          <w:sz w:val="22"/>
        </w:rPr>
        <w:t>※</w:t>
      </w:r>
      <w:r w:rsidRPr="00D768DB">
        <w:rPr>
          <w:rFonts w:ascii="Calibri" w:eastAsia="MS Mincho" w:hAnsi="Calibri" w:cs="Calibri"/>
          <w:sz w:val="22"/>
        </w:rPr>
        <w:t xml:space="preserve"> Exchange students are not allowed to live in accommodation or apartment rooms other than those provided by “Co-op Leased Apartments Supported by NU.”</w:t>
      </w:r>
    </w:p>
    <w:p w14:paraId="6335CAF0" w14:textId="77777777" w:rsidR="00D768DB" w:rsidRPr="00D768DB" w:rsidRDefault="00D768DB" w:rsidP="00431BC9">
      <w:pPr>
        <w:pStyle w:val="ListParagraph"/>
        <w:ind w:leftChars="67" w:left="425" w:hangingChars="129" w:hanging="284"/>
        <w:rPr>
          <w:rFonts w:ascii="Calibri" w:eastAsia="MS Mincho" w:hAnsi="Calibri" w:cs="Calibri"/>
          <w:sz w:val="22"/>
        </w:rPr>
      </w:pPr>
      <w:r w:rsidRPr="00D768DB">
        <w:rPr>
          <w:rFonts w:ascii="Calibri" w:eastAsia="MS Mincho" w:hAnsi="Calibri" w:cs="Calibri" w:hint="eastAsia"/>
          <w:sz w:val="22"/>
        </w:rPr>
        <w:t>※</w:t>
      </w:r>
      <w:r w:rsidRPr="00D768DB">
        <w:rPr>
          <w:rFonts w:ascii="Calibri" w:eastAsia="MS Mincho" w:hAnsi="Calibri" w:cs="Calibri"/>
          <w:sz w:val="22"/>
        </w:rPr>
        <w:t xml:space="preserve"> Students will be responsible for paying initial fees, monthly rent, and utility fees.</w:t>
      </w:r>
    </w:p>
    <w:p w14:paraId="21B74F94" w14:textId="77777777" w:rsidR="00D768DB" w:rsidRPr="00D768DB" w:rsidRDefault="00D768DB" w:rsidP="00431BC9">
      <w:pPr>
        <w:pStyle w:val="ListParagraph"/>
        <w:ind w:leftChars="67" w:left="425" w:hangingChars="129" w:hanging="284"/>
        <w:rPr>
          <w:rFonts w:ascii="Calibri" w:eastAsia="MS Mincho" w:hAnsi="Calibri" w:cs="Calibri"/>
          <w:sz w:val="22"/>
        </w:rPr>
      </w:pPr>
      <w:r w:rsidRPr="00D768DB">
        <w:rPr>
          <w:rFonts w:ascii="Calibri" w:eastAsia="MS Mincho" w:hAnsi="Calibri" w:cs="Calibri" w:hint="eastAsia"/>
          <w:sz w:val="22"/>
        </w:rPr>
        <w:t>※</w:t>
      </w:r>
      <w:r w:rsidRPr="00D768DB">
        <w:rPr>
          <w:rFonts w:ascii="Calibri" w:eastAsia="MS Mincho" w:hAnsi="Calibri" w:cs="Calibri"/>
          <w:sz w:val="22"/>
        </w:rPr>
        <w:t xml:space="preserve"> All available rooms are for a single resident. Students are not allowed to live with another person.</w:t>
      </w:r>
    </w:p>
    <w:p w14:paraId="107493F2" w14:textId="77777777" w:rsidR="00D768DB" w:rsidRPr="00D768DB" w:rsidRDefault="00D768DB" w:rsidP="00431BC9">
      <w:pPr>
        <w:pStyle w:val="ListParagraph"/>
        <w:ind w:leftChars="67" w:left="425" w:hangingChars="129" w:hanging="284"/>
        <w:rPr>
          <w:rFonts w:ascii="Calibri" w:eastAsia="MS Mincho" w:hAnsi="Calibri" w:cs="Calibri"/>
          <w:sz w:val="22"/>
        </w:rPr>
      </w:pPr>
      <w:r w:rsidRPr="00D768DB">
        <w:rPr>
          <w:rFonts w:ascii="Calibri" w:eastAsia="MS Mincho" w:hAnsi="Calibri" w:cs="Calibri" w:hint="eastAsia"/>
          <w:sz w:val="22"/>
        </w:rPr>
        <w:t>※</w:t>
      </w:r>
      <w:r w:rsidRPr="00D768DB">
        <w:rPr>
          <w:rFonts w:ascii="Calibri" w:eastAsia="MS Mincho" w:hAnsi="Calibri" w:cs="Calibri"/>
          <w:sz w:val="22"/>
        </w:rPr>
        <w:t xml:space="preserve"> Students are not allowed to move (change the room) during the program.</w:t>
      </w:r>
    </w:p>
    <w:p w14:paraId="431E846E" w14:textId="77777777" w:rsidR="00D768DB" w:rsidRDefault="00D768DB" w:rsidP="00431BC9">
      <w:pPr>
        <w:ind w:leftChars="67" w:left="425" w:hangingChars="129" w:hanging="284"/>
        <w:rPr>
          <w:rFonts w:ascii="Calibri" w:eastAsia="MS Mincho" w:hAnsi="Calibri" w:cs="Calibri"/>
          <w:sz w:val="22"/>
        </w:rPr>
      </w:pPr>
      <w:r w:rsidRPr="00D768DB">
        <w:rPr>
          <w:rFonts w:ascii="Calibri" w:eastAsia="MS Mincho" w:hAnsi="Calibri" w:cs="Calibri" w:hint="eastAsia"/>
          <w:sz w:val="22"/>
        </w:rPr>
        <w:t>※</w:t>
      </w:r>
      <w:r w:rsidRPr="00D768DB">
        <w:rPr>
          <w:rFonts w:ascii="Calibri" w:eastAsia="MS Mincho" w:hAnsi="Calibri" w:cs="Calibri"/>
          <w:sz w:val="22"/>
        </w:rPr>
        <w:t xml:space="preserve"> Once a move-in application is approved, NU Co-op will start preparing a room. Should a student cancel a room after his/her application is approved, the cost of preparing a room must be borne by the student.</w:t>
      </w:r>
    </w:p>
    <w:p w14:paraId="5589B779" w14:textId="38233961" w:rsidR="009A02DF" w:rsidRPr="00313C10" w:rsidRDefault="009A02DF" w:rsidP="00431BC9">
      <w:pPr>
        <w:ind w:leftChars="67" w:left="425" w:hangingChars="129" w:hanging="284"/>
        <w:rPr>
          <w:rFonts w:ascii="Calibri" w:eastAsia="MS Mincho" w:hAnsi="Calibri" w:cs="Calibri"/>
          <w:sz w:val="22"/>
        </w:rPr>
      </w:pPr>
    </w:p>
    <w:p w14:paraId="6F2E21DB" w14:textId="77777777" w:rsidR="00495C32" w:rsidRPr="00313C10" w:rsidRDefault="00495C32" w:rsidP="00C06F25">
      <w:pPr>
        <w:pStyle w:val="ListParagraph"/>
        <w:numPr>
          <w:ilvl w:val="0"/>
          <w:numId w:val="4"/>
        </w:numPr>
        <w:ind w:leftChars="0"/>
        <w:rPr>
          <w:rFonts w:ascii="Calibri" w:eastAsia="MS Mincho" w:hAnsi="Calibri" w:cs="Calibri"/>
          <w:b/>
          <w:sz w:val="22"/>
        </w:rPr>
      </w:pPr>
      <w:r w:rsidRPr="00313C10">
        <w:rPr>
          <w:rFonts w:ascii="Calibri" w:eastAsia="MS Mincho" w:hAnsi="Calibri" w:cs="Calibri" w:hint="eastAsia"/>
          <w:b/>
          <w:sz w:val="22"/>
        </w:rPr>
        <w:t>Certifica</w:t>
      </w:r>
      <w:r w:rsidRPr="00313C10">
        <w:rPr>
          <w:rFonts w:ascii="Calibri" w:eastAsia="MS Mincho" w:hAnsi="Calibri" w:cs="Calibri"/>
          <w:b/>
          <w:sz w:val="22"/>
        </w:rPr>
        <w:t>te</w:t>
      </w:r>
    </w:p>
    <w:p w14:paraId="416A91F9" w14:textId="23CFBA84" w:rsidR="0041537F" w:rsidRDefault="00526D4F" w:rsidP="00431BC9">
      <w:pPr>
        <w:pStyle w:val="ListParagraph"/>
        <w:numPr>
          <w:ilvl w:val="0"/>
          <w:numId w:val="5"/>
        </w:numPr>
        <w:ind w:leftChars="0"/>
      </w:pPr>
      <w:r w:rsidRPr="00313C10">
        <w:rPr>
          <w:rFonts w:ascii="Calibri" w:eastAsia="MS Mincho" w:hAnsi="Calibri" w:cs="Calibri" w:hint="eastAsia"/>
          <w:sz w:val="22"/>
        </w:rPr>
        <w:t>A</w:t>
      </w:r>
      <w:r w:rsidRPr="00313C10">
        <w:rPr>
          <w:rFonts w:ascii="Calibri" w:eastAsia="MS Mincho" w:hAnsi="Calibri" w:cs="Calibri"/>
          <w:sz w:val="22"/>
        </w:rPr>
        <w:t xml:space="preserve"> certificate will be provided </w:t>
      </w:r>
      <w:r w:rsidR="00D608B5" w:rsidRPr="00313C10">
        <w:rPr>
          <w:rFonts w:ascii="Calibri" w:eastAsia="MS Mincho" w:hAnsi="Calibri" w:cs="Calibri"/>
          <w:sz w:val="22"/>
        </w:rPr>
        <w:t xml:space="preserve">by Niigata University </w:t>
      </w:r>
      <w:r w:rsidRPr="00313C10">
        <w:rPr>
          <w:rFonts w:ascii="Calibri" w:eastAsia="MS Mincho" w:hAnsi="Calibri" w:cs="Calibri"/>
          <w:sz w:val="22"/>
        </w:rPr>
        <w:t xml:space="preserve">to </w:t>
      </w:r>
      <w:r w:rsidR="00EB0ED9" w:rsidRPr="00313C10">
        <w:rPr>
          <w:rFonts w:ascii="Calibri" w:eastAsia="MS Mincho" w:hAnsi="Calibri" w:cs="Calibri"/>
          <w:sz w:val="22"/>
        </w:rPr>
        <w:t xml:space="preserve">the </w:t>
      </w:r>
      <w:r w:rsidRPr="00313C10">
        <w:rPr>
          <w:rFonts w:ascii="Calibri" w:eastAsia="MS Mincho" w:hAnsi="Calibri" w:cs="Calibri"/>
          <w:sz w:val="22"/>
        </w:rPr>
        <w:t>student who comp</w:t>
      </w:r>
      <w:r w:rsidR="00EE3CEB" w:rsidRPr="00313C10">
        <w:rPr>
          <w:rFonts w:ascii="Calibri" w:eastAsia="MS Mincho" w:hAnsi="Calibri" w:cs="Calibri"/>
          <w:sz w:val="22"/>
        </w:rPr>
        <w:t>lete</w:t>
      </w:r>
      <w:r w:rsidR="00EB0ED9" w:rsidRPr="00313C10">
        <w:rPr>
          <w:rFonts w:ascii="Calibri" w:eastAsia="MS Mincho" w:hAnsi="Calibri" w:cs="Calibri"/>
          <w:sz w:val="22"/>
        </w:rPr>
        <w:t>s</w:t>
      </w:r>
      <w:r w:rsidRPr="00313C10">
        <w:rPr>
          <w:rFonts w:ascii="Calibri" w:eastAsia="MS Mincho" w:hAnsi="Calibri" w:cs="Calibri"/>
          <w:sz w:val="22"/>
        </w:rPr>
        <w:t xml:space="preserve"> all this </w:t>
      </w:r>
      <w:r w:rsidR="002A0D12" w:rsidRPr="00313C10">
        <w:rPr>
          <w:rFonts w:ascii="Calibri" w:eastAsia="MS Mincho" w:hAnsi="Calibri" w:cs="Calibri"/>
          <w:sz w:val="22"/>
        </w:rPr>
        <w:t>program</w:t>
      </w:r>
      <w:r w:rsidRPr="00313C10">
        <w:rPr>
          <w:rFonts w:ascii="Calibri" w:eastAsia="MS Mincho" w:hAnsi="Calibri" w:cs="Calibri"/>
          <w:sz w:val="22"/>
        </w:rPr>
        <w:t xml:space="preserve">. </w:t>
      </w:r>
    </w:p>
    <w:p w14:paraId="34DF08BF" w14:textId="77777777" w:rsidR="007D107A" w:rsidRPr="00313C10" w:rsidRDefault="007D107A" w:rsidP="00495C32">
      <w:pPr>
        <w:rPr>
          <w:rFonts w:ascii="Calibri" w:eastAsia="MS Mincho" w:hAnsi="Calibri" w:cs="Calibri"/>
          <w:sz w:val="22"/>
        </w:rPr>
      </w:pPr>
    </w:p>
    <w:p w14:paraId="306EC59D" w14:textId="77777777" w:rsidR="00495C32" w:rsidRPr="00313C10" w:rsidRDefault="00495C32" w:rsidP="00C06F25">
      <w:pPr>
        <w:pStyle w:val="ListParagraph"/>
        <w:numPr>
          <w:ilvl w:val="0"/>
          <w:numId w:val="4"/>
        </w:numPr>
        <w:ind w:leftChars="0"/>
        <w:rPr>
          <w:rFonts w:ascii="Calibri" w:eastAsia="MS Mincho" w:hAnsi="Calibri" w:cs="Calibri"/>
          <w:b/>
          <w:sz w:val="22"/>
        </w:rPr>
      </w:pPr>
      <w:r w:rsidRPr="00313C10">
        <w:rPr>
          <w:rFonts w:ascii="Calibri" w:eastAsia="MS Mincho" w:hAnsi="Calibri" w:cs="Calibri"/>
          <w:b/>
          <w:sz w:val="22"/>
        </w:rPr>
        <w:t xml:space="preserve">Number of Students </w:t>
      </w:r>
      <w:r w:rsidR="00C06F25" w:rsidRPr="00313C10">
        <w:rPr>
          <w:rFonts w:ascii="Calibri" w:eastAsia="MS Mincho" w:hAnsi="Calibri" w:cs="Calibri"/>
          <w:b/>
          <w:sz w:val="22"/>
        </w:rPr>
        <w:t>to Be Invit</w:t>
      </w:r>
      <w:r w:rsidRPr="00313C10">
        <w:rPr>
          <w:rFonts w:ascii="Calibri" w:eastAsia="MS Mincho" w:hAnsi="Calibri" w:cs="Calibri"/>
          <w:b/>
          <w:sz w:val="22"/>
        </w:rPr>
        <w:t>ed</w:t>
      </w:r>
    </w:p>
    <w:p w14:paraId="249FEECE" w14:textId="55627A3E" w:rsidR="00495C32" w:rsidRDefault="00822EFB" w:rsidP="0041537F">
      <w:pPr>
        <w:pStyle w:val="ListParagraph"/>
        <w:numPr>
          <w:ilvl w:val="0"/>
          <w:numId w:val="5"/>
        </w:numPr>
        <w:ind w:leftChars="0"/>
        <w:rPr>
          <w:rFonts w:ascii="Calibri" w:eastAsia="MS Mincho" w:hAnsi="Calibri" w:cs="Calibri"/>
          <w:sz w:val="22"/>
        </w:rPr>
      </w:pPr>
      <w:r w:rsidRPr="00E36A4A">
        <w:rPr>
          <w:rFonts w:ascii="Calibri" w:eastAsia="MS Mincho" w:hAnsi="Calibri" w:cs="Calibri"/>
          <w:sz w:val="22"/>
          <w:u w:val="single"/>
        </w:rPr>
        <w:t xml:space="preserve">Up to </w:t>
      </w:r>
      <w:r w:rsidR="00BB77FE" w:rsidRPr="00E36A4A">
        <w:rPr>
          <w:rFonts w:ascii="Calibri" w:eastAsia="MS Mincho" w:hAnsi="Calibri" w:cs="Calibri" w:hint="eastAsia"/>
          <w:sz w:val="22"/>
          <w:u w:val="single"/>
        </w:rPr>
        <w:t>t</w:t>
      </w:r>
      <w:r w:rsidR="009A5366" w:rsidRPr="00E36A4A">
        <w:rPr>
          <w:rFonts w:ascii="Calibri" w:eastAsia="MS Mincho" w:hAnsi="Calibri" w:cs="Calibri"/>
          <w:sz w:val="22"/>
          <w:u w:val="single"/>
        </w:rPr>
        <w:t xml:space="preserve">wo </w:t>
      </w:r>
      <w:r w:rsidR="002A0D12" w:rsidRPr="00E36A4A">
        <w:rPr>
          <w:rFonts w:ascii="Calibri" w:eastAsia="MS Mincho" w:hAnsi="Calibri" w:cs="Calibri"/>
          <w:sz w:val="22"/>
          <w:u w:val="single"/>
        </w:rPr>
        <w:t>(</w:t>
      </w:r>
      <w:r w:rsidR="009A5366" w:rsidRPr="00E36A4A">
        <w:rPr>
          <w:rFonts w:ascii="Calibri" w:eastAsia="MS Mincho" w:hAnsi="Calibri" w:cs="Calibri"/>
          <w:sz w:val="22"/>
          <w:u w:val="single"/>
        </w:rPr>
        <w:t>2</w:t>
      </w:r>
      <w:r w:rsidR="002A0D12" w:rsidRPr="00E36A4A">
        <w:rPr>
          <w:rFonts w:ascii="Calibri" w:eastAsia="MS Mincho" w:hAnsi="Calibri" w:cs="Calibri"/>
          <w:sz w:val="22"/>
          <w:u w:val="single"/>
        </w:rPr>
        <w:t>)</w:t>
      </w:r>
      <w:r w:rsidR="002A0D12" w:rsidRPr="00313C10">
        <w:rPr>
          <w:rFonts w:ascii="Calibri" w:eastAsia="MS Mincho" w:hAnsi="Calibri" w:cs="Calibri"/>
          <w:sz w:val="22"/>
          <w:u w:val="single"/>
        </w:rPr>
        <w:t xml:space="preserve"> </w:t>
      </w:r>
      <w:r w:rsidR="008F3748" w:rsidRPr="00313C10">
        <w:rPr>
          <w:rFonts w:ascii="Calibri" w:eastAsia="MS Mincho" w:hAnsi="Calibri" w:cs="Calibri"/>
          <w:sz w:val="22"/>
          <w:u w:val="single"/>
        </w:rPr>
        <w:t xml:space="preserve">graduate students </w:t>
      </w:r>
      <w:r w:rsidR="00DD387B" w:rsidRPr="00313C10">
        <w:rPr>
          <w:rFonts w:ascii="Calibri" w:eastAsia="MS Mincho" w:hAnsi="Calibri" w:cs="Calibri"/>
          <w:sz w:val="22"/>
          <w:u w:val="single"/>
        </w:rPr>
        <w:t xml:space="preserve">(master course </w:t>
      </w:r>
      <w:r w:rsidR="007447A2">
        <w:rPr>
          <w:rFonts w:ascii="Calibri" w:eastAsia="MS Mincho" w:hAnsi="Calibri" w:cs="Calibri"/>
          <w:sz w:val="22"/>
          <w:u w:val="single"/>
        </w:rPr>
        <w:t>and/</w:t>
      </w:r>
      <w:r w:rsidR="00DD387B" w:rsidRPr="00313C10">
        <w:rPr>
          <w:rFonts w:ascii="Calibri" w:eastAsia="MS Mincho" w:hAnsi="Calibri" w:cs="Calibri"/>
          <w:sz w:val="22"/>
          <w:u w:val="single"/>
        </w:rPr>
        <w:t>or doctor course students)</w:t>
      </w:r>
      <w:r w:rsidR="00DD387B" w:rsidRPr="00313C10">
        <w:rPr>
          <w:rFonts w:ascii="Calibri" w:eastAsia="MS Mincho" w:hAnsi="Calibri" w:cs="Calibri"/>
          <w:sz w:val="22"/>
        </w:rPr>
        <w:t xml:space="preserve"> </w:t>
      </w:r>
      <w:r w:rsidR="008F3748" w:rsidRPr="00313C10">
        <w:rPr>
          <w:rFonts w:ascii="Calibri" w:eastAsia="MS Mincho" w:hAnsi="Calibri" w:cs="Calibri"/>
          <w:sz w:val="22"/>
        </w:rPr>
        <w:t>who major in the field related to engineering, science and technology</w:t>
      </w:r>
      <w:r w:rsidR="00D04C8B" w:rsidRPr="00313C10">
        <w:rPr>
          <w:rFonts w:ascii="Calibri" w:eastAsia="MS Mincho" w:hAnsi="Calibri" w:cs="Calibri" w:hint="eastAsia"/>
          <w:sz w:val="22"/>
        </w:rPr>
        <w:t>.</w:t>
      </w:r>
    </w:p>
    <w:p w14:paraId="2699155A" w14:textId="77777777" w:rsidR="0041537F" w:rsidRPr="00313C10" w:rsidRDefault="0041537F" w:rsidP="00495C32">
      <w:pPr>
        <w:rPr>
          <w:rFonts w:ascii="Calibri" w:eastAsia="MS Mincho" w:hAnsi="Calibri" w:cs="Calibri"/>
          <w:sz w:val="22"/>
        </w:rPr>
      </w:pPr>
    </w:p>
    <w:p w14:paraId="59D4E03B" w14:textId="77777777" w:rsidR="005F4739" w:rsidRPr="00313C10" w:rsidRDefault="005F4739" w:rsidP="005F4739">
      <w:pPr>
        <w:pStyle w:val="ListParagraph"/>
        <w:numPr>
          <w:ilvl w:val="0"/>
          <w:numId w:val="4"/>
        </w:numPr>
        <w:ind w:leftChars="0"/>
        <w:rPr>
          <w:rFonts w:ascii="Calibri" w:eastAsia="MS Mincho" w:hAnsi="Calibri" w:cs="Calibri"/>
          <w:b/>
          <w:sz w:val="22"/>
        </w:rPr>
      </w:pPr>
      <w:bookmarkStart w:id="0" w:name="_Hlk481161032"/>
      <w:r w:rsidRPr="00313C10">
        <w:rPr>
          <w:rFonts w:ascii="Calibri" w:eastAsia="MS Mincho" w:hAnsi="Calibri" w:cs="Calibri"/>
          <w:b/>
          <w:sz w:val="22"/>
        </w:rPr>
        <w:t>Required Documents for Application</w:t>
      </w:r>
    </w:p>
    <w:p w14:paraId="42D39D56" w14:textId="1D34C4D7" w:rsidR="00E83585" w:rsidRPr="00184395" w:rsidRDefault="00E83585" w:rsidP="005F4739">
      <w:pPr>
        <w:pStyle w:val="ListParagraph"/>
        <w:numPr>
          <w:ilvl w:val="0"/>
          <w:numId w:val="9"/>
        </w:numPr>
        <w:ind w:leftChars="0"/>
        <w:rPr>
          <w:rFonts w:ascii="Calibri" w:eastAsia="MS Mincho" w:hAnsi="Calibri" w:cs="Calibri"/>
          <w:sz w:val="22"/>
        </w:rPr>
      </w:pPr>
      <w:r w:rsidRPr="00184395">
        <w:rPr>
          <w:rFonts w:ascii="Calibri" w:eastAsia="MS Mincho" w:hAnsi="Calibri" w:cs="Calibri"/>
          <w:sz w:val="22"/>
        </w:rPr>
        <w:t>Application Form</w:t>
      </w:r>
    </w:p>
    <w:p w14:paraId="56AB1CA9" w14:textId="08C9DA98" w:rsidR="005F4739" w:rsidRPr="00184395" w:rsidRDefault="00F42AB6" w:rsidP="005F4739">
      <w:pPr>
        <w:pStyle w:val="ListParagraph"/>
        <w:numPr>
          <w:ilvl w:val="0"/>
          <w:numId w:val="9"/>
        </w:numPr>
        <w:ind w:leftChars="0"/>
        <w:rPr>
          <w:rFonts w:ascii="Calibri" w:eastAsia="MS Mincho" w:hAnsi="Calibri" w:cs="Calibri"/>
          <w:sz w:val="22"/>
        </w:rPr>
      </w:pPr>
      <w:r w:rsidRPr="00184395">
        <w:rPr>
          <w:rFonts w:ascii="Calibri" w:eastAsia="MS Mincho" w:hAnsi="Calibri" w:cs="Calibri"/>
          <w:sz w:val="22"/>
        </w:rPr>
        <w:t>CV</w:t>
      </w:r>
      <w:r w:rsidR="005F4739" w:rsidRPr="00184395">
        <w:rPr>
          <w:rFonts w:ascii="Calibri" w:eastAsia="MS Mincho" w:hAnsi="Calibri" w:cs="Calibri"/>
          <w:sz w:val="22"/>
        </w:rPr>
        <w:t>.</w:t>
      </w:r>
    </w:p>
    <w:p w14:paraId="7D776871" w14:textId="0C7031DE" w:rsidR="005F4739" w:rsidRPr="00184395" w:rsidRDefault="007D107A" w:rsidP="005F4739">
      <w:pPr>
        <w:pStyle w:val="ListParagraph"/>
        <w:numPr>
          <w:ilvl w:val="0"/>
          <w:numId w:val="9"/>
        </w:numPr>
        <w:ind w:leftChars="0"/>
        <w:rPr>
          <w:rFonts w:ascii="Calibri" w:eastAsia="MS Mincho" w:hAnsi="Calibri" w:cs="Calibri"/>
          <w:sz w:val="22"/>
        </w:rPr>
      </w:pPr>
      <w:r w:rsidRPr="00184395">
        <w:rPr>
          <w:rFonts w:ascii="Calibri" w:eastAsia="MS Mincho" w:hAnsi="Calibri" w:cs="Calibri"/>
          <w:sz w:val="22"/>
        </w:rPr>
        <w:t>Personal Statement</w:t>
      </w:r>
    </w:p>
    <w:p w14:paraId="68EEAA37" w14:textId="4B6ECD9B" w:rsidR="005F4739" w:rsidRPr="00184395" w:rsidRDefault="00E83585" w:rsidP="002403D8">
      <w:pPr>
        <w:pStyle w:val="ListParagraph"/>
        <w:numPr>
          <w:ilvl w:val="0"/>
          <w:numId w:val="9"/>
        </w:numPr>
        <w:ind w:leftChars="0"/>
        <w:rPr>
          <w:rFonts w:ascii="Calibri" w:eastAsia="MS Mincho" w:hAnsi="Calibri" w:cs="Calibri"/>
          <w:sz w:val="22"/>
        </w:rPr>
      </w:pPr>
      <w:r w:rsidRPr="00184395">
        <w:rPr>
          <w:rFonts w:ascii="Calibri" w:eastAsia="MS Mincho" w:hAnsi="Calibri" w:cs="Calibri"/>
          <w:sz w:val="22"/>
        </w:rPr>
        <w:t>Interview Sheet</w:t>
      </w:r>
      <w:r w:rsidR="00E12BC6" w:rsidRPr="00184395">
        <w:rPr>
          <w:rFonts w:ascii="Calibri" w:eastAsia="MS Mincho" w:hAnsi="Calibri" w:cs="Calibri"/>
          <w:sz w:val="22"/>
        </w:rPr>
        <w:t xml:space="preserve"> </w:t>
      </w:r>
    </w:p>
    <w:p w14:paraId="74D283A1" w14:textId="3B09ED22" w:rsidR="00E83585" w:rsidRPr="00184395" w:rsidRDefault="00E83585" w:rsidP="002403D8">
      <w:pPr>
        <w:pStyle w:val="ListParagraph"/>
        <w:numPr>
          <w:ilvl w:val="0"/>
          <w:numId w:val="9"/>
        </w:numPr>
        <w:ind w:leftChars="0"/>
        <w:rPr>
          <w:rFonts w:ascii="Calibri" w:eastAsia="MS Mincho" w:hAnsi="Calibri" w:cs="Calibri"/>
          <w:sz w:val="22"/>
        </w:rPr>
      </w:pPr>
      <w:r w:rsidRPr="00184395">
        <w:rPr>
          <w:rFonts w:ascii="Calibri" w:eastAsia="MS Mincho" w:hAnsi="Calibri" w:cs="Calibri"/>
          <w:sz w:val="22"/>
        </w:rPr>
        <w:t xml:space="preserve">Written Pledge </w:t>
      </w:r>
    </w:p>
    <w:p w14:paraId="06DB0A5F" w14:textId="1E1DE010" w:rsidR="00E83585" w:rsidRPr="00184395" w:rsidRDefault="00184395" w:rsidP="002403D8">
      <w:pPr>
        <w:pStyle w:val="ListParagraph"/>
        <w:numPr>
          <w:ilvl w:val="0"/>
          <w:numId w:val="9"/>
        </w:numPr>
        <w:ind w:leftChars="0"/>
        <w:rPr>
          <w:rFonts w:ascii="Calibri" w:eastAsia="MS Mincho" w:hAnsi="Calibri" w:cs="Calibri"/>
          <w:sz w:val="22"/>
        </w:rPr>
      </w:pPr>
      <w:r w:rsidRPr="00184395">
        <w:rPr>
          <w:rFonts w:ascii="Calibri" w:eastAsia="MS Mincho" w:hAnsi="Calibri" w:cs="Calibri"/>
          <w:sz w:val="22"/>
        </w:rPr>
        <w:t xml:space="preserve">Certificate of Health </w:t>
      </w:r>
    </w:p>
    <w:p w14:paraId="7B2979E2" w14:textId="00768926" w:rsidR="00184395" w:rsidRPr="00184395" w:rsidRDefault="00184395" w:rsidP="002403D8">
      <w:pPr>
        <w:pStyle w:val="ListParagraph"/>
        <w:numPr>
          <w:ilvl w:val="0"/>
          <w:numId w:val="9"/>
        </w:numPr>
        <w:ind w:leftChars="0"/>
        <w:rPr>
          <w:rFonts w:ascii="Calibri" w:eastAsia="MS Mincho" w:hAnsi="Calibri" w:cs="Calibri"/>
          <w:sz w:val="22"/>
        </w:rPr>
      </w:pPr>
      <w:r w:rsidRPr="00184395">
        <w:rPr>
          <w:rFonts w:ascii="Calibri" w:eastAsia="MS Mincho" w:hAnsi="Calibri" w:cs="Calibri"/>
          <w:sz w:val="22"/>
        </w:rPr>
        <w:t xml:space="preserve">Application form for Certificate of Eligibility </w:t>
      </w:r>
    </w:p>
    <w:p w14:paraId="5E782DE0" w14:textId="74C07EF6" w:rsidR="00184395" w:rsidRPr="00184395" w:rsidRDefault="00184395" w:rsidP="002403D8">
      <w:pPr>
        <w:pStyle w:val="ListParagraph"/>
        <w:numPr>
          <w:ilvl w:val="0"/>
          <w:numId w:val="9"/>
        </w:numPr>
        <w:ind w:leftChars="0"/>
        <w:rPr>
          <w:rFonts w:ascii="Calibri" w:eastAsia="MS Mincho" w:hAnsi="Calibri" w:cs="Calibri"/>
          <w:sz w:val="22"/>
        </w:rPr>
      </w:pPr>
      <w:r w:rsidRPr="00184395">
        <w:rPr>
          <w:rFonts w:ascii="Calibri" w:eastAsia="MS Mincho" w:hAnsi="Calibri" w:cs="Calibri"/>
          <w:sz w:val="22"/>
        </w:rPr>
        <w:t xml:space="preserve">Agreement on the Use of Personal Information </w:t>
      </w:r>
    </w:p>
    <w:p w14:paraId="2704E0DD" w14:textId="77777777" w:rsidR="005F4739" w:rsidRPr="00313C10" w:rsidRDefault="005F4739" w:rsidP="00495C32">
      <w:pPr>
        <w:rPr>
          <w:rFonts w:ascii="Calibri" w:eastAsia="MS Mincho" w:hAnsi="Calibri" w:cs="Calibri"/>
          <w:sz w:val="22"/>
        </w:rPr>
      </w:pPr>
      <w:bookmarkStart w:id="1" w:name="_GoBack"/>
      <w:bookmarkEnd w:id="0"/>
      <w:bookmarkEnd w:id="1"/>
    </w:p>
    <w:p w14:paraId="013352CF" w14:textId="77777777" w:rsidR="00495C32" w:rsidRPr="00313C10" w:rsidRDefault="00495C32" w:rsidP="00C06F25">
      <w:pPr>
        <w:pStyle w:val="ListParagraph"/>
        <w:numPr>
          <w:ilvl w:val="0"/>
          <w:numId w:val="4"/>
        </w:numPr>
        <w:ind w:leftChars="0"/>
        <w:rPr>
          <w:rFonts w:ascii="Calibri" w:eastAsia="MS Mincho" w:hAnsi="Calibri" w:cs="Calibri"/>
          <w:b/>
          <w:sz w:val="22"/>
        </w:rPr>
      </w:pPr>
      <w:r w:rsidRPr="00313C10">
        <w:rPr>
          <w:rFonts w:ascii="Calibri" w:eastAsia="MS Mincho" w:hAnsi="Calibri" w:cs="Calibri"/>
          <w:b/>
          <w:sz w:val="22"/>
        </w:rPr>
        <w:t xml:space="preserve">Method </w:t>
      </w:r>
      <w:r w:rsidR="00B77709" w:rsidRPr="00313C10">
        <w:rPr>
          <w:rFonts w:ascii="Calibri" w:eastAsia="MS Mincho" w:hAnsi="Calibri" w:cs="Calibri"/>
          <w:b/>
          <w:sz w:val="22"/>
        </w:rPr>
        <w:t xml:space="preserve">and Deadline </w:t>
      </w:r>
      <w:r w:rsidRPr="00313C10">
        <w:rPr>
          <w:rFonts w:ascii="Calibri" w:eastAsia="MS Mincho" w:hAnsi="Calibri" w:cs="Calibri"/>
          <w:b/>
          <w:sz w:val="22"/>
        </w:rPr>
        <w:t>of Application</w:t>
      </w:r>
    </w:p>
    <w:p w14:paraId="42D0AD0B" w14:textId="77777777" w:rsidR="00E83585" w:rsidRDefault="0064381C" w:rsidP="0041537F">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Students who would like to apply to th</w:t>
      </w:r>
      <w:r w:rsidR="002A0D12" w:rsidRPr="00313C10">
        <w:rPr>
          <w:rFonts w:ascii="Calibri" w:eastAsia="MS Mincho" w:hAnsi="Calibri" w:cs="Calibri"/>
          <w:sz w:val="22"/>
        </w:rPr>
        <w:t>is</w:t>
      </w:r>
      <w:r w:rsidRPr="00313C10">
        <w:rPr>
          <w:rFonts w:ascii="Calibri" w:eastAsia="MS Mincho" w:hAnsi="Calibri" w:cs="Calibri"/>
          <w:sz w:val="22"/>
        </w:rPr>
        <w:t xml:space="preserve"> program MUST submit all the required documents mentioned in the article 9. to </w:t>
      </w:r>
      <w:r w:rsidR="00A124F5" w:rsidRPr="00E83585">
        <w:rPr>
          <w:rFonts w:ascii="Calibri" w:eastAsia="MS Mincho" w:hAnsi="Calibri" w:cs="Calibri"/>
          <w:b/>
          <w:bCs/>
          <w:sz w:val="22"/>
        </w:rPr>
        <w:t>Ms. Apisara Thongpoka</w:t>
      </w:r>
      <w:r w:rsidRPr="00A124F5">
        <w:rPr>
          <w:rFonts w:ascii="Calibri" w:eastAsia="MS Mincho" w:hAnsi="Calibri" w:cs="Calibri"/>
          <w:sz w:val="22"/>
        </w:rPr>
        <w:t xml:space="preserve"> (</w:t>
      </w:r>
      <w:r w:rsidR="00A124F5" w:rsidRPr="00A124F5">
        <w:rPr>
          <w:rFonts w:ascii="Calibri" w:eastAsia="MS Mincho" w:hAnsi="Calibri" w:cs="Calibri"/>
          <w:sz w:val="22"/>
        </w:rPr>
        <w:t>Office of International Affairs and Global Network</w:t>
      </w:r>
      <w:r w:rsidRPr="00A124F5">
        <w:rPr>
          <w:rFonts w:ascii="Calibri" w:eastAsia="MS Mincho" w:hAnsi="Calibri" w:cs="Calibri"/>
          <w:sz w:val="22"/>
        </w:rPr>
        <w:t xml:space="preserve">) </w:t>
      </w:r>
      <w:r w:rsidR="00A124F5">
        <w:rPr>
          <w:rFonts w:ascii="Calibri" w:eastAsia="MS Mincho" w:hAnsi="Calibri" w:cs="Calibri"/>
          <w:sz w:val="22"/>
        </w:rPr>
        <w:t>at</w:t>
      </w:r>
      <w:r w:rsidRPr="00313C10">
        <w:rPr>
          <w:rFonts w:ascii="Calibri" w:eastAsia="MS Mincho" w:hAnsi="Calibri" w:cs="Calibri"/>
          <w:sz w:val="22"/>
        </w:rPr>
        <w:t xml:space="preserve"> </w:t>
      </w:r>
      <w:r w:rsidR="00A124F5">
        <w:rPr>
          <w:rFonts w:ascii="Calibri" w:eastAsia="MS Mincho" w:hAnsi="Calibri" w:cs="Calibri"/>
          <w:sz w:val="22"/>
        </w:rPr>
        <w:t>&lt;</w:t>
      </w:r>
      <w:hyperlink r:id="rId13" w:history="1">
        <w:r w:rsidR="00A124F5" w:rsidRPr="0041669C">
          <w:rPr>
            <w:rStyle w:val="Hyperlink"/>
            <w:rFonts w:ascii="Calibri" w:eastAsia="MS Mincho" w:hAnsi="Calibri" w:cs="Calibri"/>
            <w:sz w:val="22"/>
          </w:rPr>
          <w:t>apisara.t@chula.ac.th</w:t>
        </w:r>
      </w:hyperlink>
      <w:r w:rsidR="00A124F5" w:rsidRPr="00A124F5">
        <w:rPr>
          <w:rFonts w:ascii="Calibri" w:eastAsia="MS Mincho" w:hAnsi="Calibri" w:cs="Calibri"/>
          <w:sz w:val="22"/>
        </w:rPr>
        <w:t>&gt;</w:t>
      </w:r>
      <w:r w:rsidRPr="00313C10">
        <w:rPr>
          <w:rFonts w:ascii="Calibri" w:eastAsia="MS Mincho" w:hAnsi="Calibri" w:cs="Calibri"/>
          <w:sz w:val="22"/>
        </w:rPr>
        <w:t>.</w:t>
      </w:r>
      <w:r w:rsidR="00A124F5">
        <w:rPr>
          <w:rFonts w:ascii="Calibri" w:eastAsia="MS Mincho" w:hAnsi="Calibri" w:cs="Calibri"/>
          <w:sz w:val="22"/>
        </w:rPr>
        <w:t xml:space="preserve"> </w:t>
      </w:r>
    </w:p>
    <w:p w14:paraId="28FC7E7B" w14:textId="6887F50C" w:rsidR="0064381C" w:rsidRPr="00313C10" w:rsidRDefault="00A124F5" w:rsidP="00E83585">
      <w:pPr>
        <w:pStyle w:val="ListParagraph"/>
        <w:numPr>
          <w:ilvl w:val="1"/>
          <w:numId w:val="5"/>
        </w:numPr>
        <w:ind w:leftChars="0"/>
        <w:rPr>
          <w:rFonts w:ascii="Calibri" w:eastAsia="MS Mincho" w:hAnsi="Calibri" w:cs="Calibri"/>
          <w:sz w:val="22"/>
        </w:rPr>
      </w:pPr>
      <w:r>
        <w:rPr>
          <w:rFonts w:ascii="Calibri" w:eastAsia="MS Mincho" w:hAnsi="Calibri" w:cs="Calibri"/>
          <w:sz w:val="22"/>
        </w:rPr>
        <w:t>Please keep your hard copy documents until further notice.</w:t>
      </w:r>
    </w:p>
    <w:p w14:paraId="798CFFC2" w14:textId="01DFB06A" w:rsidR="0064381C" w:rsidRPr="00313C10" w:rsidRDefault="0064381C" w:rsidP="0041537F">
      <w:pPr>
        <w:pStyle w:val="ListParagraph"/>
        <w:numPr>
          <w:ilvl w:val="0"/>
          <w:numId w:val="5"/>
        </w:numPr>
        <w:ind w:leftChars="0"/>
        <w:rPr>
          <w:rFonts w:ascii="Calibri" w:eastAsia="MS Mincho" w:hAnsi="Calibri" w:cs="Calibri"/>
          <w:sz w:val="22"/>
        </w:rPr>
      </w:pPr>
      <w:r w:rsidRPr="00313C10">
        <w:rPr>
          <w:rFonts w:ascii="Calibri" w:eastAsia="MS Mincho" w:hAnsi="Calibri" w:cs="Calibri"/>
          <w:sz w:val="22"/>
        </w:rPr>
        <w:t xml:space="preserve">The deadline of the submission is </w:t>
      </w:r>
      <w:r w:rsidRPr="00A124F5">
        <w:rPr>
          <w:rFonts w:ascii="Calibri" w:eastAsia="MS Mincho" w:hAnsi="Calibri" w:cs="Calibri"/>
          <w:b/>
          <w:sz w:val="22"/>
          <w:u w:val="single"/>
        </w:rPr>
        <w:t xml:space="preserve">at </w:t>
      </w:r>
      <w:r w:rsidR="00A124F5" w:rsidRPr="00A124F5">
        <w:rPr>
          <w:rFonts w:ascii="Calibri" w:eastAsia="MS Mincho" w:hAnsi="Calibri" w:cs="Calibri"/>
          <w:b/>
          <w:sz w:val="22"/>
          <w:u w:val="single"/>
        </w:rPr>
        <w:t>29</w:t>
      </w:r>
      <w:r w:rsidRPr="00A124F5">
        <w:rPr>
          <w:rFonts w:ascii="Calibri" w:eastAsia="MS Mincho" w:hAnsi="Calibri" w:cs="Calibri"/>
          <w:b/>
          <w:sz w:val="22"/>
          <w:u w:val="single"/>
        </w:rPr>
        <w:t>:</w:t>
      </w:r>
      <w:r w:rsidR="00A124F5" w:rsidRPr="00A124F5">
        <w:rPr>
          <w:rFonts w:ascii="Calibri" w:eastAsia="MS Mincho" w:hAnsi="Calibri" w:cs="Calibri"/>
          <w:b/>
          <w:sz w:val="22"/>
          <w:u w:val="single"/>
        </w:rPr>
        <w:t>59 (BKK Time)</w:t>
      </w:r>
      <w:r w:rsidRPr="00A124F5">
        <w:rPr>
          <w:rFonts w:ascii="Calibri" w:eastAsia="MS Mincho" w:hAnsi="Calibri" w:cs="Calibri"/>
          <w:b/>
          <w:sz w:val="22"/>
          <w:u w:val="single"/>
        </w:rPr>
        <w:t xml:space="preserve"> on </w:t>
      </w:r>
      <w:r w:rsidR="00A124F5" w:rsidRPr="00A124F5">
        <w:rPr>
          <w:rFonts w:ascii="Calibri" w:eastAsia="MS Mincho" w:hAnsi="Calibri" w:cs="Calibri"/>
          <w:b/>
          <w:sz w:val="22"/>
          <w:u w:val="single"/>
        </w:rPr>
        <w:t>31</w:t>
      </w:r>
      <w:r w:rsidR="00A124F5" w:rsidRPr="00A124F5">
        <w:rPr>
          <w:rFonts w:ascii="Calibri" w:eastAsia="MS Mincho" w:hAnsi="Calibri" w:cs="Calibri"/>
          <w:b/>
          <w:sz w:val="22"/>
          <w:u w:val="single"/>
          <w:vertAlign w:val="superscript"/>
        </w:rPr>
        <w:t>st</w:t>
      </w:r>
      <w:r w:rsidR="00A124F5" w:rsidRPr="00A124F5">
        <w:rPr>
          <w:rFonts w:ascii="Calibri" w:eastAsia="MS Mincho" w:hAnsi="Calibri" w:cs="Calibri"/>
          <w:b/>
          <w:sz w:val="22"/>
          <w:u w:val="single"/>
        </w:rPr>
        <w:t xml:space="preserve"> March</w:t>
      </w:r>
      <w:r w:rsidR="006F6BE9" w:rsidRPr="00A124F5">
        <w:rPr>
          <w:rFonts w:ascii="Calibri" w:eastAsia="MS Mincho" w:hAnsi="Calibri" w:cs="Calibri"/>
          <w:b/>
          <w:sz w:val="22"/>
          <w:u w:val="single"/>
        </w:rPr>
        <w:t xml:space="preserve"> </w:t>
      </w:r>
      <w:r w:rsidR="009A5366" w:rsidRPr="00A124F5">
        <w:rPr>
          <w:rFonts w:ascii="Calibri" w:eastAsia="MS Mincho" w:hAnsi="Calibri" w:cs="Calibri"/>
          <w:b/>
          <w:sz w:val="22"/>
          <w:u w:val="single"/>
        </w:rPr>
        <w:t>202</w:t>
      </w:r>
      <w:r w:rsidR="004839AA" w:rsidRPr="00A124F5">
        <w:rPr>
          <w:rFonts w:ascii="Calibri" w:eastAsia="MS Mincho" w:hAnsi="Calibri" w:cs="Calibri" w:hint="eastAsia"/>
          <w:b/>
          <w:sz w:val="22"/>
          <w:u w:val="single"/>
        </w:rPr>
        <w:t>5</w:t>
      </w:r>
      <w:r w:rsidRPr="00A124F5">
        <w:rPr>
          <w:rFonts w:ascii="Calibri" w:eastAsia="MS Mincho" w:hAnsi="Calibri" w:cs="Calibri"/>
          <w:b/>
          <w:sz w:val="22"/>
          <w:u w:val="single"/>
        </w:rPr>
        <w:t>.</w:t>
      </w:r>
      <w:r w:rsidRPr="00A124F5">
        <w:rPr>
          <w:rFonts w:ascii="Calibri" w:eastAsia="MS Mincho" w:hAnsi="Calibri" w:cs="Calibri"/>
          <w:sz w:val="22"/>
        </w:rPr>
        <w:t xml:space="preserve"> </w:t>
      </w:r>
    </w:p>
    <w:p w14:paraId="686304F0" w14:textId="77777777" w:rsidR="00495C32" w:rsidRPr="00313C10" w:rsidRDefault="00495C32" w:rsidP="00495C32">
      <w:pPr>
        <w:rPr>
          <w:rFonts w:ascii="Calibri" w:eastAsia="MS Mincho" w:hAnsi="Calibri" w:cs="Calibri"/>
          <w:sz w:val="22"/>
        </w:rPr>
      </w:pPr>
    </w:p>
    <w:p w14:paraId="39C14E65" w14:textId="77777777" w:rsidR="00D00135" w:rsidRPr="00313C10" w:rsidRDefault="005027C8" w:rsidP="00D00135">
      <w:pPr>
        <w:pStyle w:val="ListParagraph"/>
        <w:numPr>
          <w:ilvl w:val="0"/>
          <w:numId w:val="4"/>
        </w:numPr>
        <w:ind w:leftChars="0"/>
        <w:rPr>
          <w:rFonts w:ascii="Calibri" w:eastAsia="MS Mincho" w:hAnsi="Calibri" w:cs="Calibri"/>
          <w:b/>
          <w:sz w:val="22"/>
        </w:rPr>
      </w:pPr>
      <w:r w:rsidRPr="00313C10">
        <w:rPr>
          <w:rFonts w:ascii="Calibri" w:eastAsia="MS Mincho" w:hAnsi="Calibri" w:cs="Calibri"/>
          <w:b/>
          <w:sz w:val="22"/>
        </w:rPr>
        <w:t xml:space="preserve">Method </w:t>
      </w:r>
      <w:r w:rsidR="00D00135" w:rsidRPr="00313C10">
        <w:rPr>
          <w:rFonts w:ascii="Calibri" w:eastAsia="MS Mincho" w:hAnsi="Calibri" w:cs="Calibri"/>
          <w:b/>
          <w:sz w:val="22"/>
        </w:rPr>
        <w:t xml:space="preserve">of </w:t>
      </w:r>
      <w:r w:rsidRPr="00313C10">
        <w:rPr>
          <w:rFonts w:ascii="Calibri" w:eastAsia="MS Mincho" w:hAnsi="Calibri" w:cs="Calibri"/>
          <w:b/>
          <w:sz w:val="22"/>
        </w:rPr>
        <w:t>Selection</w:t>
      </w:r>
    </w:p>
    <w:p w14:paraId="5A249EB4" w14:textId="688D1E22" w:rsidR="003D620F" w:rsidRPr="00313C10" w:rsidRDefault="003D620F" w:rsidP="003D620F">
      <w:pPr>
        <w:pStyle w:val="ListParagraph"/>
        <w:numPr>
          <w:ilvl w:val="0"/>
          <w:numId w:val="5"/>
        </w:numPr>
        <w:ind w:leftChars="0"/>
        <w:rPr>
          <w:rFonts w:ascii="Calibri" w:eastAsia="MS Mincho" w:hAnsi="Calibri" w:cs="Calibri"/>
          <w:sz w:val="22"/>
        </w:rPr>
      </w:pPr>
      <w:r w:rsidRPr="00313C10">
        <w:rPr>
          <w:rFonts w:ascii="Calibri" w:eastAsia="MS Mincho" w:hAnsi="Calibri" w:cs="Calibri" w:hint="eastAsia"/>
          <w:sz w:val="22"/>
        </w:rPr>
        <w:t xml:space="preserve">An </w:t>
      </w:r>
      <w:r w:rsidRPr="00313C10">
        <w:rPr>
          <w:rFonts w:ascii="Calibri" w:eastAsia="MS Mincho" w:hAnsi="Calibri" w:cs="Calibri"/>
          <w:sz w:val="22"/>
        </w:rPr>
        <w:t>interview may be conducted for the selection on</w:t>
      </w:r>
      <w:r w:rsidRPr="00313C10">
        <w:rPr>
          <w:rFonts w:ascii="Calibri" w:eastAsia="MS Mincho" w:hAnsi="Calibri" w:cs="Calibri"/>
          <w:color w:val="FF0000"/>
          <w:sz w:val="22"/>
        </w:rPr>
        <w:t xml:space="preserve"> </w:t>
      </w:r>
      <w:r w:rsidR="00E83585" w:rsidRPr="00E83585">
        <w:rPr>
          <w:rFonts w:ascii="Calibri" w:eastAsia="MS Mincho" w:hAnsi="Calibri" w:cs="Calibri"/>
          <w:b/>
          <w:sz w:val="22"/>
        </w:rPr>
        <w:t>early April</w:t>
      </w:r>
      <w:r w:rsidRPr="00313C10">
        <w:rPr>
          <w:rFonts w:ascii="Calibri" w:eastAsia="MS Mincho" w:hAnsi="Calibri" w:cs="Calibri"/>
          <w:b/>
          <w:sz w:val="22"/>
        </w:rPr>
        <w:t xml:space="preserve"> </w:t>
      </w:r>
      <w:r w:rsidR="009A5366" w:rsidRPr="00313C10">
        <w:rPr>
          <w:rFonts w:ascii="Calibri" w:eastAsia="MS Mincho" w:hAnsi="Calibri" w:cs="Calibri"/>
          <w:b/>
          <w:sz w:val="22"/>
        </w:rPr>
        <w:t>20</w:t>
      </w:r>
      <w:r w:rsidR="009A5366">
        <w:rPr>
          <w:rFonts w:ascii="Calibri" w:eastAsia="MS Mincho" w:hAnsi="Calibri" w:cs="Calibri"/>
          <w:b/>
          <w:sz w:val="22"/>
        </w:rPr>
        <w:t>2</w:t>
      </w:r>
      <w:r w:rsidR="004839AA">
        <w:rPr>
          <w:rFonts w:ascii="Calibri" w:eastAsia="MS Mincho" w:hAnsi="Calibri" w:cs="Calibri" w:hint="eastAsia"/>
          <w:b/>
          <w:sz w:val="22"/>
        </w:rPr>
        <w:t>5</w:t>
      </w:r>
      <w:r w:rsidRPr="00313C10">
        <w:rPr>
          <w:rFonts w:ascii="Calibri" w:eastAsia="MS Mincho" w:hAnsi="Calibri" w:cs="Calibri"/>
          <w:sz w:val="22"/>
        </w:rPr>
        <w:t xml:space="preserve">, if </w:t>
      </w:r>
      <w:r w:rsidR="000F5875" w:rsidRPr="00313C10">
        <w:rPr>
          <w:rFonts w:ascii="Calibri" w:eastAsia="MS Mincho" w:hAnsi="Calibri" w:cs="Calibri"/>
          <w:sz w:val="22"/>
        </w:rPr>
        <w:t>necessary</w:t>
      </w:r>
      <w:r w:rsidRPr="00313C10">
        <w:rPr>
          <w:rFonts w:ascii="Calibri" w:eastAsia="MS Mincho" w:hAnsi="Calibri" w:cs="Calibri"/>
          <w:sz w:val="22"/>
        </w:rPr>
        <w:t>.</w:t>
      </w:r>
    </w:p>
    <w:p w14:paraId="49E93615" w14:textId="77777777" w:rsidR="00D00135" w:rsidRPr="00313C10" w:rsidRDefault="00D00135" w:rsidP="00495C32">
      <w:pPr>
        <w:rPr>
          <w:rFonts w:ascii="Calibri" w:eastAsia="MS Mincho" w:hAnsi="Calibri" w:cs="Calibri"/>
          <w:sz w:val="22"/>
        </w:rPr>
      </w:pPr>
    </w:p>
    <w:p w14:paraId="12CCA38A" w14:textId="74FB7D16" w:rsidR="001959D6" w:rsidRPr="00313C10" w:rsidRDefault="001959D6" w:rsidP="001959D6">
      <w:pPr>
        <w:pStyle w:val="ListParagraph"/>
        <w:numPr>
          <w:ilvl w:val="0"/>
          <w:numId w:val="4"/>
        </w:numPr>
        <w:ind w:leftChars="0"/>
        <w:rPr>
          <w:rFonts w:ascii="Calibri" w:eastAsia="MS Mincho" w:hAnsi="Calibri" w:cs="Calibri"/>
          <w:b/>
          <w:sz w:val="22"/>
        </w:rPr>
      </w:pPr>
      <w:r w:rsidRPr="00313C10">
        <w:rPr>
          <w:rFonts w:ascii="Calibri" w:eastAsia="MS Mincho" w:hAnsi="Calibri" w:cs="Calibri"/>
          <w:b/>
          <w:sz w:val="22"/>
        </w:rPr>
        <w:t>Procedures for Participa</w:t>
      </w:r>
      <w:r w:rsidR="002403D8" w:rsidRPr="00313C10">
        <w:rPr>
          <w:rFonts w:ascii="Calibri" w:eastAsia="MS Mincho" w:hAnsi="Calibri" w:cs="Calibri"/>
          <w:b/>
          <w:sz w:val="22"/>
        </w:rPr>
        <w:t>tion</w:t>
      </w:r>
      <w:r w:rsidRPr="00313C10">
        <w:rPr>
          <w:rFonts w:ascii="Calibri" w:eastAsia="MS Mincho" w:hAnsi="Calibri" w:cs="Calibri"/>
          <w:b/>
          <w:sz w:val="22"/>
        </w:rPr>
        <w:t xml:space="preserve"> after Selection</w:t>
      </w:r>
    </w:p>
    <w:p w14:paraId="4FAAABCA" w14:textId="73867CD1" w:rsidR="001959D6" w:rsidRPr="00313C10" w:rsidRDefault="002403D8" w:rsidP="001959D6">
      <w:pPr>
        <w:pStyle w:val="ListParagraph"/>
        <w:numPr>
          <w:ilvl w:val="0"/>
          <w:numId w:val="10"/>
        </w:numPr>
        <w:ind w:leftChars="0"/>
        <w:rPr>
          <w:rFonts w:ascii="Calibri" w:eastAsia="MS Mincho" w:hAnsi="Calibri" w:cs="Calibri"/>
          <w:sz w:val="22"/>
        </w:rPr>
      </w:pPr>
      <w:r w:rsidRPr="00313C10">
        <w:rPr>
          <w:rFonts w:ascii="Calibri" w:eastAsia="MS Mincho" w:hAnsi="Calibri" w:cs="Calibri"/>
          <w:sz w:val="22"/>
        </w:rPr>
        <w:lastRenderedPageBreak/>
        <w:t>The student</w:t>
      </w:r>
      <w:r w:rsidR="001959D6" w:rsidRPr="00313C10">
        <w:rPr>
          <w:rFonts w:ascii="Calibri" w:eastAsia="MS Mincho" w:hAnsi="Calibri" w:cs="Calibri"/>
          <w:sz w:val="22"/>
        </w:rPr>
        <w:t xml:space="preserve"> </w:t>
      </w:r>
      <w:r w:rsidRPr="00313C10">
        <w:rPr>
          <w:rFonts w:ascii="Calibri" w:eastAsia="MS Mincho" w:hAnsi="Calibri" w:cs="Calibri"/>
          <w:sz w:val="22"/>
        </w:rPr>
        <w:t xml:space="preserve">who is selected as a participant of this program </w:t>
      </w:r>
      <w:r w:rsidR="001959D6" w:rsidRPr="00313C10">
        <w:rPr>
          <w:rFonts w:ascii="Calibri" w:eastAsia="MS Mincho" w:hAnsi="Calibri" w:cs="Calibri"/>
          <w:sz w:val="22"/>
        </w:rPr>
        <w:t xml:space="preserve">shall submit required documents that will be asked </w:t>
      </w:r>
      <w:r w:rsidRPr="00313C10">
        <w:rPr>
          <w:rFonts w:ascii="Calibri" w:eastAsia="MS Mincho" w:hAnsi="Calibri" w:cs="Calibri"/>
          <w:sz w:val="22"/>
        </w:rPr>
        <w:t xml:space="preserve">for the arrangement of JASSO scholarship and other matters on this program through </w:t>
      </w:r>
      <w:r w:rsidR="001959D6" w:rsidRPr="00313C10">
        <w:rPr>
          <w:rFonts w:ascii="Calibri" w:eastAsia="MS Mincho" w:hAnsi="Calibri" w:cs="Calibri"/>
          <w:sz w:val="22"/>
        </w:rPr>
        <w:t xml:space="preserve">Niigata University </w:t>
      </w:r>
      <w:r w:rsidRPr="00313C10">
        <w:rPr>
          <w:rFonts w:ascii="Calibri" w:eastAsia="MS Mincho" w:hAnsi="Calibri" w:cs="Calibri"/>
          <w:sz w:val="22"/>
        </w:rPr>
        <w:t>immediately after the selection</w:t>
      </w:r>
      <w:r w:rsidR="001959D6" w:rsidRPr="00313C10">
        <w:rPr>
          <w:rFonts w:ascii="Calibri" w:eastAsia="MS Mincho" w:hAnsi="Calibri" w:cs="Calibri"/>
          <w:sz w:val="22"/>
        </w:rPr>
        <w:t>.</w:t>
      </w:r>
    </w:p>
    <w:p w14:paraId="043F6F5F" w14:textId="3064E20E" w:rsidR="001959D6" w:rsidRDefault="002403D8" w:rsidP="00F104EA">
      <w:pPr>
        <w:pStyle w:val="ListParagraph"/>
        <w:numPr>
          <w:ilvl w:val="0"/>
          <w:numId w:val="10"/>
        </w:numPr>
        <w:ind w:leftChars="0"/>
        <w:rPr>
          <w:rFonts w:ascii="Calibri" w:eastAsia="MS Mincho" w:hAnsi="Calibri" w:cs="Calibri"/>
          <w:sz w:val="22"/>
        </w:rPr>
      </w:pPr>
      <w:r w:rsidRPr="00313C10">
        <w:rPr>
          <w:rFonts w:ascii="Calibri" w:eastAsia="MS Mincho" w:hAnsi="Calibri" w:cs="Calibri"/>
          <w:sz w:val="22"/>
        </w:rPr>
        <w:t>T</w:t>
      </w:r>
      <w:r w:rsidRPr="00313C10">
        <w:rPr>
          <w:rFonts w:ascii="Calibri" w:eastAsia="MS Mincho" w:hAnsi="Calibri" w:cs="Calibri" w:hint="eastAsia"/>
          <w:sz w:val="22"/>
        </w:rPr>
        <w:t>h</w:t>
      </w:r>
      <w:r w:rsidRPr="00313C10">
        <w:rPr>
          <w:rFonts w:ascii="Calibri" w:eastAsia="MS Mincho" w:hAnsi="Calibri" w:cs="Calibri"/>
          <w:sz w:val="22"/>
        </w:rPr>
        <w:t xml:space="preserve">e student who </w:t>
      </w:r>
      <w:r w:rsidR="00F104EA">
        <w:rPr>
          <w:rFonts w:ascii="Calibri" w:eastAsia="MS Mincho" w:hAnsi="Calibri" w:cs="Calibri"/>
          <w:sz w:val="22"/>
        </w:rPr>
        <w:t>does not have a passport</w:t>
      </w:r>
      <w:r w:rsidR="001959D6" w:rsidRPr="00313C10">
        <w:rPr>
          <w:rFonts w:ascii="Calibri" w:eastAsia="MS Mincho" w:hAnsi="Calibri" w:cs="Calibri"/>
          <w:sz w:val="22"/>
        </w:rPr>
        <w:t xml:space="preserve"> shall apply</w:t>
      </w:r>
      <w:r w:rsidR="00F104EA">
        <w:rPr>
          <w:rFonts w:ascii="Calibri" w:eastAsia="MS Mincho" w:hAnsi="Calibri" w:cs="Calibri"/>
          <w:sz w:val="22"/>
        </w:rPr>
        <w:t xml:space="preserve"> for it immediately after the selection</w:t>
      </w:r>
      <w:r w:rsidR="00F104EA" w:rsidRPr="00F104EA">
        <w:rPr>
          <w:rFonts w:ascii="Calibri" w:eastAsia="MS Mincho" w:hAnsi="Calibri" w:cs="Calibri"/>
          <w:sz w:val="22"/>
        </w:rPr>
        <w:t>.</w:t>
      </w:r>
    </w:p>
    <w:p w14:paraId="7FCEC04D" w14:textId="77777777" w:rsidR="00F104EA" w:rsidRPr="00F104EA" w:rsidRDefault="00F104EA" w:rsidP="00F104EA">
      <w:pPr>
        <w:pStyle w:val="ListParagraph"/>
        <w:numPr>
          <w:ilvl w:val="0"/>
          <w:numId w:val="10"/>
        </w:numPr>
        <w:ind w:leftChars="0"/>
        <w:rPr>
          <w:rFonts w:ascii="Calibri" w:eastAsia="MS Mincho" w:hAnsi="Calibri" w:cs="Calibri"/>
          <w:sz w:val="22"/>
        </w:rPr>
      </w:pPr>
      <w:r w:rsidRPr="00F104EA">
        <w:rPr>
          <w:rFonts w:ascii="Calibri" w:eastAsia="MS Mincho" w:hAnsi="Calibri" w:cs="Calibri"/>
          <w:sz w:val="22"/>
        </w:rPr>
        <w:t>After being admitted, students will receive instruction from NU regarding necessary preparation for entering Japan as well as application procedure for an apartment room by using the service “Co-op Leased Apartments Supported by Niigata University.” Please follow instructions sent by NU.</w:t>
      </w:r>
    </w:p>
    <w:p w14:paraId="4B7B2800" w14:textId="385AADDF" w:rsidR="00F104EA" w:rsidRPr="00313C10" w:rsidRDefault="00F104EA" w:rsidP="00F104EA">
      <w:pPr>
        <w:pStyle w:val="ListParagraph"/>
        <w:numPr>
          <w:ilvl w:val="0"/>
          <w:numId w:val="10"/>
        </w:numPr>
        <w:ind w:leftChars="0"/>
        <w:rPr>
          <w:rFonts w:ascii="Calibri" w:eastAsia="MS Mincho" w:hAnsi="Calibri" w:cs="Calibri"/>
          <w:sz w:val="22"/>
        </w:rPr>
      </w:pPr>
      <w:r w:rsidRPr="00F104EA">
        <w:rPr>
          <w:rFonts w:ascii="Calibri" w:eastAsia="MS Mincho" w:hAnsi="Calibri" w:cs="Calibri"/>
          <w:sz w:val="22"/>
        </w:rPr>
        <w:t>Please do not make flight reservation until you have been informed by Niigata University the recommended arrival dates to Niigata as well as the beginning of move-in dates to Co-op Leased Apartments Supported by NU”. It is recommended to make a reservation after knowing the schedule of visa issuance.</w:t>
      </w:r>
    </w:p>
    <w:p w14:paraId="1FBF679B" w14:textId="74A195E1" w:rsidR="00F104EA" w:rsidRDefault="00F104EA" w:rsidP="00F104EA">
      <w:pPr>
        <w:pStyle w:val="ListParagraph"/>
        <w:numPr>
          <w:ilvl w:val="0"/>
          <w:numId w:val="10"/>
        </w:numPr>
        <w:ind w:leftChars="0"/>
        <w:rPr>
          <w:rFonts w:ascii="Calibri" w:eastAsia="MS Mincho" w:hAnsi="Calibri" w:cs="Calibri"/>
          <w:sz w:val="22"/>
        </w:rPr>
      </w:pPr>
      <w:r w:rsidRPr="00313C10">
        <w:rPr>
          <w:rFonts w:ascii="Calibri" w:eastAsia="MS Mincho" w:hAnsi="Calibri" w:cs="Calibri"/>
          <w:sz w:val="22"/>
        </w:rPr>
        <w:t>T</w:t>
      </w:r>
      <w:r w:rsidRPr="00313C10">
        <w:rPr>
          <w:rFonts w:ascii="Calibri" w:eastAsia="MS Mincho" w:hAnsi="Calibri" w:cs="Calibri" w:hint="eastAsia"/>
          <w:sz w:val="22"/>
        </w:rPr>
        <w:t>h</w:t>
      </w:r>
      <w:r w:rsidRPr="00313C10">
        <w:rPr>
          <w:rFonts w:ascii="Calibri" w:eastAsia="MS Mincho" w:hAnsi="Calibri" w:cs="Calibri"/>
          <w:sz w:val="22"/>
        </w:rPr>
        <w:t xml:space="preserve">e student shall apply </w:t>
      </w:r>
      <w:r>
        <w:rPr>
          <w:rFonts w:ascii="Calibri" w:eastAsia="MS Mincho" w:hAnsi="Calibri" w:cs="Calibri"/>
          <w:sz w:val="22"/>
        </w:rPr>
        <w:t>for a</w:t>
      </w:r>
      <w:r w:rsidRPr="00313C10">
        <w:rPr>
          <w:rFonts w:ascii="Calibri" w:eastAsia="MS Mincho" w:hAnsi="Calibri" w:cs="Calibri"/>
          <w:sz w:val="22"/>
        </w:rPr>
        <w:t xml:space="preserve"> visa by him/herself. For its purpose, the required documents that should be issued by an inviting organization will be provided by Niigata University upon the request.</w:t>
      </w:r>
      <w:r>
        <w:rPr>
          <w:rFonts w:ascii="Calibri" w:eastAsia="MS Mincho" w:hAnsi="Calibri" w:cs="Calibri"/>
          <w:sz w:val="22"/>
        </w:rPr>
        <w:br/>
      </w:r>
      <w:r w:rsidRPr="00F104EA">
        <w:rPr>
          <w:rFonts w:ascii="Calibri" w:eastAsia="MS Mincho" w:hAnsi="Calibri" w:cs="Calibri"/>
          <w:sz w:val="22"/>
        </w:rPr>
        <w:t>Note: you can reach detailed information on the above through the person in charge of your home university mentioned in the article 1</w:t>
      </w:r>
      <w:r w:rsidR="007C0331">
        <w:rPr>
          <w:rFonts w:ascii="Calibri" w:eastAsia="MS Mincho" w:hAnsi="Calibri" w:cs="Calibri"/>
          <w:sz w:val="22"/>
        </w:rPr>
        <w:t>4</w:t>
      </w:r>
      <w:r w:rsidRPr="00F104EA">
        <w:rPr>
          <w:rFonts w:ascii="Calibri" w:eastAsia="MS Mincho" w:hAnsi="Calibri" w:cs="Calibri"/>
          <w:sz w:val="22"/>
        </w:rPr>
        <w:t>.</w:t>
      </w:r>
    </w:p>
    <w:p w14:paraId="4B3EDCFB" w14:textId="735BA1A1" w:rsidR="00F104EA" w:rsidRPr="00313C10" w:rsidRDefault="00F104EA" w:rsidP="001959D6">
      <w:pPr>
        <w:pStyle w:val="ListParagraph"/>
        <w:ind w:leftChars="0" w:left="398"/>
        <w:rPr>
          <w:rFonts w:ascii="Calibri" w:eastAsia="MS Mincho" w:hAnsi="Calibri" w:cs="Calibri"/>
          <w:sz w:val="22"/>
        </w:rPr>
      </w:pPr>
    </w:p>
    <w:p w14:paraId="528E6DD3" w14:textId="0E518163" w:rsidR="00F104EA" w:rsidRPr="00F104EA" w:rsidRDefault="00F104EA" w:rsidP="00F104EA">
      <w:pPr>
        <w:pStyle w:val="ListParagraph"/>
        <w:numPr>
          <w:ilvl w:val="0"/>
          <w:numId w:val="4"/>
        </w:numPr>
        <w:ind w:leftChars="0"/>
        <w:rPr>
          <w:rFonts w:ascii="Calibri" w:eastAsia="MS Mincho" w:hAnsi="Calibri" w:cs="Calibri"/>
          <w:b/>
          <w:sz w:val="22"/>
        </w:rPr>
      </w:pPr>
      <w:r w:rsidRPr="00F104EA">
        <w:rPr>
          <w:rFonts w:ascii="Calibri" w:eastAsia="MS Mincho" w:hAnsi="Calibri" w:cs="Calibri"/>
          <w:b/>
          <w:sz w:val="22"/>
        </w:rPr>
        <w:t>About declining of admission</w:t>
      </w:r>
    </w:p>
    <w:p w14:paraId="70590884" w14:textId="247878CC" w:rsidR="001959D6" w:rsidRPr="00F104EA" w:rsidRDefault="00F104EA" w:rsidP="00431BC9">
      <w:pPr>
        <w:pStyle w:val="ListParagraph"/>
        <w:ind w:leftChars="0" w:left="0"/>
        <w:rPr>
          <w:rFonts w:ascii="Calibri" w:eastAsia="MS Mincho" w:hAnsi="Calibri" w:cs="Calibri"/>
          <w:sz w:val="22"/>
        </w:rPr>
      </w:pPr>
      <w:r w:rsidRPr="00431BC9">
        <w:rPr>
          <w:rFonts w:ascii="Calibri" w:eastAsia="MS Mincho" w:hAnsi="Calibri" w:cs="Calibri"/>
          <w:sz w:val="22"/>
        </w:rPr>
        <w:t>Admission may not be declined. Before applying for this program, please think carefully about your study plans at your home university.</w:t>
      </w:r>
    </w:p>
    <w:p w14:paraId="5B0C02E8" w14:textId="77777777" w:rsidR="00E818FC" w:rsidRPr="00E818FC" w:rsidRDefault="00E818FC" w:rsidP="00495C32">
      <w:pPr>
        <w:rPr>
          <w:rFonts w:ascii="Calibri" w:eastAsia="MS Mincho" w:hAnsi="Calibri" w:cs="Calibri"/>
          <w:sz w:val="22"/>
        </w:rPr>
      </w:pPr>
    </w:p>
    <w:p w14:paraId="22A8B57A" w14:textId="77777777" w:rsidR="00495C32" w:rsidRPr="00313C10" w:rsidRDefault="00C1221D" w:rsidP="00C1221D">
      <w:pPr>
        <w:pStyle w:val="ListParagraph"/>
        <w:numPr>
          <w:ilvl w:val="0"/>
          <w:numId w:val="4"/>
        </w:numPr>
        <w:ind w:leftChars="0"/>
        <w:rPr>
          <w:rFonts w:ascii="Calibri" w:eastAsia="MS Mincho" w:hAnsi="Calibri" w:cs="Calibri"/>
          <w:b/>
          <w:sz w:val="22"/>
        </w:rPr>
      </w:pPr>
      <w:r w:rsidRPr="00313C10">
        <w:rPr>
          <w:rFonts w:ascii="Calibri" w:eastAsia="MS Mincho" w:hAnsi="Calibri" w:cs="Calibri"/>
          <w:b/>
          <w:sz w:val="22"/>
        </w:rPr>
        <w:t>For Inquires</w:t>
      </w:r>
    </w:p>
    <w:p w14:paraId="3D46D72C" w14:textId="69BEAF54" w:rsidR="00C1221D" w:rsidRPr="00E83585" w:rsidRDefault="00C1221D" w:rsidP="00800BAC">
      <w:pPr>
        <w:pStyle w:val="ListParagraph"/>
        <w:ind w:leftChars="0" w:left="360"/>
        <w:rPr>
          <w:rFonts w:ascii="Calibri" w:eastAsia="MS Mincho" w:hAnsi="Calibri" w:cs="Calibri"/>
          <w:b/>
          <w:bCs/>
          <w:sz w:val="22"/>
        </w:rPr>
      </w:pPr>
      <w:r w:rsidRPr="00313C10">
        <w:rPr>
          <w:rFonts w:ascii="Calibri" w:eastAsia="MS Mincho" w:hAnsi="Calibri" w:cs="Calibri"/>
          <w:sz w:val="22"/>
        </w:rPr>
        <w:t>Name:</w:t>
      </w:r>
      <w:r w:rsidRPr="00313C10">
        <w:rPr>
          <w:rFonts w:ascii="Calibri" w:eastAsia="MS Mincho" w:hAnsi="Calibri" w:cs="Calibri"/>
          <w:color w:val="FF0000"/>
          <w:sz w:val="22"/>
        </w:rPr>
        <w:t xml:space="preserve"> </w:t>
      </w:r>
      <w:r w:rsidR="00A124F5" w:rsidRPr="00E83585">
        <w:rPr>
          <w:rFonts w:ascii="Calibri" w:eastAsia="MS Mincho" w:hAnsi="Calibri" w:cs="Calibri"/>
          <w:b/>
          <w:bCs/>
          <w:sz w:val="22"/>
        </w:rPr>
        <w:t>Ms. Apisara Thongpoka</w:t>
      </w:r>
    </w:p>
    <w:p w14:paraId="61B98242" w14:textId="51C31737" w:rsidR="00C1221D" w:rsidRPr="00A124F5" w:rsidRDefault="00C1221D" w:rsidP="00800BAC">
      <w:pPr>
        <w:pStyle w:val="ListParagraph"/>
        <w:ind w:leftChars="0" w:left="360"/>
        <w:rPr>
          <w:rFonts w:ascii="Calibri" w:eastAsia="MS Mincho" w:hAnsi="Calibri" w:cs="Calibri"/>
          <w:sz w:val="22"/>
        </w:rPr>
      </w:pPr>
      <w:r w:rsidRPr="00A124F5">
        <w:rPr>
          <w:rFonts w:ascii="Calibri" w:eastAsia="MS Mincho" w:hAnsi="Calibri" w:cs="Calibri"/>
          <w:sz w:val="22"/>
        </w:rPr>
        <w:t xml:space="preserve">Venue: </w:t>
      </w:r>
      <w:r w:rsidR="00A124F5" w:rsidRPr="00E83585">
        <w:rPr>
          <w:rFonts w:ascii="Calibri" w:eastAsia="MS Mincho" w:hAnsi="Calibri" w:cs="Calibri"/>
          <w:b/>
          <w:bCs/>
          <w:sz w:val="22"/>
        </w:rPr>
        <w:t xml:space="preserve">M2 Floor, </w:t>
      </w:r>
      <w:proofErr w:type="spellStart"/>
      <w:r w:rsidR="00A124F5" w:rsidRPr="00E83585">
        <w:rPr>
          <w:rFonts w:ascii="Calibri" w:eastAsia="MS Mincho" w:hAnsi="Calibri" w:cs="Calibri"/>
          <w:b/>
          <w:bCs/>
          <w:sz w:val="22"/>
        </w:rPr>
        <w:t>Chaloem</w:t>
      </w:r>
      <w:proofErr w:type="spellEnd"/>
      <w:r w:rsidR="00A124F5" w:rsidRPr="00E83585">
        <w:rPr>
          <w:rFonts w:ascii="Calibri" w:eastAsia="MS Mincho" w:hAnsi="Calibri" w:cs="Calibri"/>
          <w:b/>
          <w:bCs/>
          <w:sz w:val="22"/>
        </w:rPr>
        <w:t xml:space="preserve"> </w:t>
      </w:r>
      <w:proofErr w:type="spellStart"/>
      <w:r w:rsidR="00A124F5" w:rsidRPr="00E83585">
        <w:rPr>
          <w:rFonts w:ascii="Calibri" w:eastAsia="MS Mincho" w:hAnsi="Calibri" w:cs="Calibri"/>
          <w:b/>
          <w:bCs/>
          <w:sz w:val="22"/>
        </w:rPr>
        <w:t>Rajakumari</w:t>
      </w:r>
      <w:proofErr w:type="spellEnd"/>
      <w:r w:rsidR="00A124F5" w:rsidRPr="00E83585">
        <w:rPr>
          <w:rFonts w:ascii="Calibri" w:eastAsia="MS Mincho" w:hAnsi="Calibri" w:cs="Calibri"/>
          <w:b/>
          <w:bCs/>
          <w:sz w:val="22"/>
        </w:rPr>
        <w:t xml:space="preserve"> 60 Building (</w:t>
      </w:r>
      <w:proofErr w:type="spellStart"/>
      <w:r w:rsidR="00A124F5" w:rsidRPr="00E83585">
        <w:rPr>
          <w:rFonts w:ascii="Calibri" w:eastAsia="MS Mincho" w:hAnsi="Calibri" w:cs="Calibri"/>
          <w:b/>
          <w:bCs/>
          <w:sz w:val="22"/>
        </w:rPr>
        <w:t>Chamchuri</w:t>
      </w:r>
      <w:proofErr w:type="spellEnd"/>
      <w:r w:rsidR="00A124F5" w:rsidRPr="00E83585">
        <w:rPr>
          <w:rFonts w:ascii="Calibri" w:eastAsia="MS Mincho" w:hAnsi="Calibri" w:cs="Calibri"/>
          <w:b/>
          <w:bCs/>
          <w:sz w:val="22"/>
        </w:rPr>
        <w:t xml:space="preserve"> 10)</w:t>
      </w:r>
    </w:p>
    <w:p w14:paraId="24C6FE90" w14:textId="75AE6459" w:rsidR="00C1221D" w:rsidRPr="00313C10" w:rsidRDefault="00C1221D" w:rsidP="00800BAC">
      <w:pPr>
        <w:pStyle w:val="ListParagraph"/>
        <w:ind w:leftChars="0" w:left="360"/>
        <w:rPr>
          <w:rFonts w:ascii="Calibri" w:eastAsia="MS Mincho" w:hAnsi="Calibri" w:cs="Calibri"/>
          <w:sz w:val="22"/>
        </w:rPr>
      </w:pPr>
      <w:r w:rsidRPr="00A124F5">
        <w:rPr>
          <w:rFonts w:ascii="Calibri" w:eastAsia="MS Mincho" w:hAnsi="Calibri" w:cs="Calibri"/>
          <w:sz w:val="22"/>
        </w:rPr>
        <w:t xml:space="preserve">Contact Number: </w:t>
      </w:r>
      <w:r w:rsidR="00A124F5" w:rsidRPr="00E83585">
        <w:rPr>
          <w:rFonts w:ascii="Calibri" w:eastAsia="MS Mincho" w:hAnsi="Calibri" w:cs="Calibri"/>
          <w:b/>
          <w:bCs/>
          <w:sz w:val="22"/>
        </w:rPr>
        <w:t>02-218-3334</w:t>
      </w:r>
      <w:r w:rsidR="00A124F5" w:rsidRPr="00A124F5">
        <w:rPr>
          <w:rFonts w:ascii="Calibri" w:eastAsia="MS Mincho" w:hAnsi="Calibri" w:cs="Calibri"/>
          <w:sz w:val="22"/>
        </w:rPr>
        <w:t xml:space="preserve"> (08:00 – 17:00)</w:t>
      </w:r>
    </w:p>
    <w:p w14:paraId="012092F6" w14:textId="6B6671A5" w:rsidR="00C1221D" w:rsidRPr="00313C10" w:rsidRDefault="00C1221D" w:rsidP="00800BAC">
      <w:pPr>
        <w:pStyle w:val="ListParagraph"/>
        <w:ind w:leftChars="0" w:left="360"/>
        <w:rPr>
          <w:rFonts w:ascii="Calibri" w:eastAsia="MS Mincho" w:hAnsi="Calibri" w:cs="Calibri"/>
          <w:sz w:val="22"/>
        </w:rPr>
      </w:pPr>
      <w:r w:rsidRPr="00313C10">
        <w:rPr>
          <w:rFonts w:ascii="Calibri" w:eastAsia="MS Mincho" w:hAnsi="Calibri" w:cs="Calibri"/>
          <w:sz w:val="22"/>
        </w:rPr>
        <w:t>E-mail Address:</w:t>
      </w:r>
      <w:r w:rsidRPr="00313C10">
        <w:rPr>
          <w:rFonts w:ascii="Calibri" w:eastAsia="MS Mincho" w:hAnsi="Calibri" w:cs="Calibri"/>
          <w:color w:val="FF0000"/>
          <w:sz w:val="22"/>
        </w:rPr>
        <w:t xml:space="preserve"> </w:t>
      </w:r>
      <w:hyperlink r:id="rId14" w:history="1">
        <w:r w:rsidR="00A124F5" w:rsidRPr="0041669C">
          <w:rPr>
            <w:rStyle w:val="Hyperlink"/>
            <w:rFonts w:ascii="Calibri" w:eastAsia="MS Mincho" w:hAnsi="Calibri" w:cs="Calibri"/>
            <w:sz w:val="22"/>
          </w:rPr>
          <w:t>apisara.t@chula.ac.th</w:t>
        </w:r>
      </w:hyperlink>
      <w:r w:rsidR="00A124F5">
        <w:rPr>
          <w:rFonts w:ascii="Calibri" w:eastAsia="MS Mincho" w:hAnsi="Calibri" w:cs="Calibri"/>
          <w:color w:val="FF0000"/>
          <w:sz w:val="22"/>
        </w:rPr>
        <w:t xml:space="preserve"> </w:t>
      </w:r>
    </w:p>
    <w:p w14:paraId="5B4D4F65" w14:textId="77777777" w:rsidR="00F35B69" w:rsidRPr="00313C10" w:rsidRDefault="00F35B69" w:rsidP="00F35B69">
      <w:pPr>
        <w:ind w:firstLineChars="100" w:firstLine="220"/>
        <w:rPr>
          <w:rFonts w:ascii="Calibri" w:eastAsia="MS Mincho" w:hAnsi="Calibri" w:cs="Calibri"/>
          <w:sz w:val="22"/>
        </w:rPr>
      </w:pPr>
    </w:p>
    <w:bookmarkStart w:id="2" w:name="_Hlk481416838"/>
    <w:p w14:paraId="3FEBC1F7" w14:textId="77777777" w:rsidR="00F35B69" w:rsidRPr="00313C10" w:rsidRDefault="00F35B69" w:rsidP="00F35B69">
      <w:pPr>
        <w:rPr>
          <w:rFonts w:ascii="Calibri" w:eastAsia="MS Mincho" w:hAnsi="Calibri" w:cs="Calibri"/>
          <w:b/>
          <w:sz w:val="22"/>
        </w:rPr>
      </w:pPr>
      <w:r w:rsidRPr="00313C10">
        <w:rPr>
          <w:rFonts w:ascii="Calibri" w:eastAsia="MS Mincho" w:hAnsi="Calibri" w:cs="Calibri"/>
          <w:noProof/>
          <w:sz w:val="22"/>
        </w:rPr>
        <mc:AlternateContent>
          <mc:Choice Requires="wps">
            <w:drawing>
              <wp:anchor distT="45720" distB="45720" distL="114300" distR="114300" simplePos="0" relativeHeight="251663360" behindDoc="0" locked="0" layoutInCell="1" allowOverlap="1" wp14:anchorId="0829A0F9" wp14:editId="66CEB47E">
                <wp:simplePos x="0" y="0"/>
                <wp:positionH relativeFrom="margin">
                  <wp:posOffset>5196840</wp:posOffset>
                </wp:positionH>
                <wp:positionV relativeFrom="paragraph">
                  <wp:posOffset>4445</wp:posOffset>
                </wp:positionV>
                <wp:extent cx="937895" cy="1066165"/>
                <wp:effectExtent l="0" t="0" r="14605" b="196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066165"/>
                        </a:xfrm>
                        <a:prstGeom prst="rect">
                          <a:avLst/>
                        </a:prstGeom>
                        <a:solidFill>
                          <a:srgbClr val="FFFFFF"/>
                        </a:solidFill>
                        <a:ln w="9525">
                          <a:solidFill>
                            <a:schemeClr val="tx1">
                              <a:lumMod val="50000"/>
                              <a:lumOff val="50000"/>
                            </a:schemeClr>
                          </a:solidFill>
                          <a:miter lim="800000"/>
                          <a:headEnd/>
                          <a:tailEnd/>
                        </a:ln>
                      </wps:spPr>
                      <wps:txbx>
                        <w:txbxContent>
                          <w:p w14:paraId="63446AFD" w14:textId="77777777" w:rsidR="00D768DB" w:rsidRPr="0005700A" w:rsidRDefault="00D768DB" w:rsidP="00F35B69">
                            <w:pPr>
                              <w:jc w:val="center"/>
                              <w:rPr>
                                <w:rFonts w:ascii="Arial Black" w:hAnsi="Arial Black" w:cs="Arial"/>
                              </w:rPr>
                            </w:pPr>
                            <w:r w:rsidRPr="0005700A">
                              <w:rPr>
                                <w:rFonts w:ascii="Arial Black" w:hAnsi="Arial Black" w:cs="Arial"/>
                              </w:rPr>
                              <w:t>Facebook</w:t>
                            </w:r>
                          </w:p>
                          <w:p w14:paraId="52C95AF4" w14:textId="77777777" w:rsidR="00D768DB" w:rsidRDefault="00D768DB" w:rsidP="00F35B69"/>
                          <w:p w14:paraId="11B323D3" w14:textId="77777777" w:rsidR="00D768DB" w:rsidRDefault="00D768DB" w:rsidP="00F35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29A0F9" id="テキスト ボックス 2" o:spid="_x0000_s1027" type="#_x0000_t202" style="position:absolute;left:0;text-align:left;margin-left:409.2pt;margin-top:.35pt;width:73.85pt;height:8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" strokecolor="gray [1629]">
                <v:textbox>
                  <w:txbxContent>
                    <w:p w14:paraId="63446AFD" w14:textId="77777777" w:rsidR="00D768DB" w:rsidRPr="0005700A" w:rsidRDefault="00D768DB" w:rsidP="00F35B69">
                      <w:pPr>
                        <w:jc w:val="center"/>
                        <w:rPr>
                          <w:rFonts w:ascii="Arial Black" w:hAnsi="Arial Black" w:cs="Arial"/>
                        </w:rPr>
                      </w:pPr>
                      <w:r w:rsidRPr="0005700A">
                        <w:rPr>
                          <w:rFonts w:ascii="Arial Black" w:hAnsi="Arial Black" w:cs="Arial"/>
                        </w:rPr>
                        <w:t>Facebook</w:t>
                      </w:r>
                    </w:p>
                    <w:p w14:paraId="52C95AF4" w14:textId="77777777" w:rsidR="00D768DB" w:rsidRDefault="00D768DB" w:rsidP="00F35B69"/>
                    <w:p w14:paraId="11B323D3" w14:textId="77777777" w:rsidR="00D768DB" w:rsidRDefault="00D768DB" w:rsidP="00F35B69"/>
                  </w:txbxContent>
                </v:textbox>
                <w10:wrap anchorx="margin"/>
              </v:shape>
            </w:pict>
          </mc:Fallback>
        </mc:AlternateContent>
      </w:r>
      <w:r w:rsidRPr="00313C10">
        <w:rPr>
          <w:rFonts w:ascii="Calibri" w:eastAsia="MS Mincho" w:hAnsi="Calibri" w:cs="Calibri"/>
          <w:noProof/>
          <w:sz w:val="22"/>
        </w:rPr>
        <mc:AlternateContent>
          <mc:Choice Requires="wps">
            <w:drawing>
              <wp:anchor distT="45720" distB="45720" distL="114300" distR="114300" simplePos="0" relativeHeight="251661312" behindDoc="0" locked="0" layoutInCell="1" allowOverlap="1" wp14:anchorId="6ECA0068" wp14:editId="1235D8D7">
                <wp:simplePos x="0" y="0"/>
                <wp:positionH relativeFrom="column">
                  <wp:posOffset>4180205</wp:posOffset>
                </wp:positionH>
                <wp:positionV relativeFrom="paragraph">
                  <wp:posOffset>4445</wp:posOffset>
                </wp:positionV>
                <wp:extent cx="976312" cy="1066165"/>
                <wp:effectExtent l="0" t="0" r="1460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 cy="1066165"/>
                        </a:xfrm>
                        <a:prstGeom prst="rect">
                          <a:avLst/>
                        </a:prstGeom>
                        <a:solidFill>
                          <a:srgbClr val="FFFFFF"/>
                        </a:solidFill>
                        <a:ln w="9525">
                          <a:solidFill>
                            <a:schemeClr val="tx1">
                              <a:lumMod val="50000"/>
                              <a:lumOff val="50000"/>
                            </a:schemeClr>
                          </a:solidFill>
                          <a:miter lim="800000"/>
                          <a:headEnd/>
                          <a:tailEnd/>
                        </a:ln>
                      </wps:spPr>
                      <wps:txbx>
                        <w:txbxContent>
                          <w:p w14:paraId="553641BB" w14:textId="77777777" w:rsidR="00D768DB" w:rsidRPr="0005700A" w:rsidRDefault="00D768DB" w:rsidP="00F35B69">
                            <w:pPr>
                              <w:jc w:val="center"/>
                              <w:rPr>
                                <w:rFonts w:ascii="Arial Black" w:hAnsi="Arial Black"/>
                              </w:rPr>
                            </w:pPr>
                            <w:r w:rsidRPr="0005700A">
                              <w:rPr>
                                <w:rFonts w:ascii="Arial Black" w:hAnsi="Arial Black"/>
                              </w:rPr>
                              <w:t>Website</w:t>
                            </w:r>
                          </w:p>
                          <w:p w14:paraId="1D8495E0" w14:textId="77777777" w:rsidR="00D768DB" w:rsidRDefault="00D768DB" w:rsidP="00F35B69"/>
                          <w:p w14:paraId="02767E48" w14:textId="77777777" w:rsidR="00D768DB" w:rsidRDefault="00D768DB" w:rsidP="00F35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ECA0068" id="_x0000_s1028" type="#_x0000_t202" style="position:absolute;left:0;text-align:left;margin-left:329.15pt;margin-top:.35pt;width:76.85pt;height:83.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" strokecolor="gray [1629]">
                <v:textbox>
                  <w:txbxContent>
                    <w:p w14:paraId="553641BB" w14:textId="77777777" w:rsidR="00D768DB" w:rsidRPr="0005700A" w:rsidRDefault="00D768DB" w:rsidP="00F35B69">
                      <w:pPr>
                        <w:jc w:val="center"/>
                        <w:rPr>
                          <w:rFonts w:ascii="Arial Black" w:hAnsi="Arial Black"/>
                        </w:rPr>
                      </w:pPr>
                      <w:r w:rsidRPr="0005700A">
                        <w:rPr>
                          <w:rFonts w:ascii="Arial Black" w:hAnsi="Arial Black"/>
                        </w:rPr>
                        <w:t>Website</w:t>
                      </w:r>
                    </w:p>
                    <w:p w14:paraId="1D8495E0" w14:textId="77777777" w:rsidR="00D768DB" w:rsidRDefault="00D768DB" w:rsidP="00F35B69"/>
                    <w:p w14:paraId="02767E48" w14:textId="77777777" w:rsidR="00D768DB" w:rsidRDefault="00D768DB" w:rsidP="00F35B69"/>
                  </w:txbxContent>
                </v:textbox>
              </v:shape>
            </w:pict>
          </mc:Fallback>
        </mc:AlternateContent>
      </w:r>
      <w:r w:rsidRPr="00313C10">
        <w:rPr>
          <w:rFonts w:ascii="Calibri" w:eastAsia="MS Mincho" w:hAnsi="Calibri" w:cs="Calibri"/>
          <w:b/>
          <w:sz w:val="22"/>
        </w:rPr>
        <w:t>[</w:t>
      </w:r>
      <w:r w:rsidRPr="00313C10">
        <w:rPr>
          <w:rFonts w:ascii="Calibri" w:eastAsia="MS Mincho" w:hAnsi="Calibri" w:cs="Calibri" w:hint="eastAsia"/>
          <w:b/>
          <w:sz w:val="22"/>
        </w:rPr>
        <w:t xml:space="preserve">Welcome to your visit to </w:t>
      </w:r>
      <w:r w:rsidRPr="00313C10">
        <w:rPr>
          <w:rFonts w:ascii="Calibri" w:eastAsia="MS Mincho" w:hAnsi="Calibri" w:cs="Calibri"/>
          <w:b/>
          <w:sz w:val="22"/>
        </w:rPr>
        <w:t>the website and the Facebook of G-DORM!]</w:t>
      </w:r>
    </w:p>
    <w:p w14:paraId="527CE643" w14:textId="6CA8E3DA" w:rsidR="00F35B69" w:rsidRDefault="00F53B3B" w:rsidP="00F35B69">
      <w:pPr>
        <w:rPr>
          <w:rFonts w:ascii="Calibri" w:eastAsia="MS Mincho" w:hAnsi="Calibri" w:cs="Calibri"/>
          <w:sz w:val="22"/>
        </w:rPr>
      </w:pPr>
      <w:r w:rsidRPr="00313C10">
        <w:rPr>
          <w:rFonts w:ascii="Calibri" w:eastAsia="MS Mincho" w:hAnsi="Calibri" w:cs="Calibri"/>
          <w:noProof/>
          <w:sz w:val="22"/>
        </w:rPr>
        <w:drawing>
          <wp:anchor distT="0" distB="0" distL="114300" distR="114300" simplePos="0" relativeHeight="251664384" behindDoc="0" locked="0" layoutInCell="1" allowOverlap="1" wp14:anchorId="4C676EAE" wp14:editId="5CAFFECC">
            <wp:simplePos x="0" y="0"/>
            <wp:positionH relativeFrom="column">
              <wp:posOffset>5306060</wp:posOffset>
            </wp:positionH>
            <wp:positionV relativeFrom="paragraph">
              <wp:posOffset>15875</wp:posOffset>
            </wp:positionV>
            <wp:extent cx="720000" cy="720000"/>
            <wp:effectExtent l="0" t="0" r="4445" b="4445"/>
            <wp:wrapNone/>
            <wp:docPr id="4" name="図 4" descr="C:\Users\uedayasutaka\AppData\Local\Microsoft\Windows\INetCache\Content.Word\QR_Code_G-DORM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edayasutaka\AppData\Local\Microsoft\Windows\INetCache\Content.Word\QR_Code_G-DORM_F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B3B">
        <w:rPr>
          <w:rFonts w:ascii="Calibri" w:eastAsia="MS Mincho" w:hAnsi="Calibri" w:cs="Calibri"/>
          <w:noProof/>
          <w:sz w:val="22"/>
        </w:rPr>
        <w:drawing>
          <wp:anchor distT="0" distB="0" distL="114300" distR="114300" simplePos="0" relativeHeight="251669504" behindDoc="0" locked="0" layoutInCell="1" allowOverlap="1" wp14:anchorId="30995A94" wp14:editId="0F0C3A03">
            <wp:simplePos x="0" y="0"/>
            <wp:positionH relativeFrom="column">
              <wp:posOffset>4311015</wp:posOffset>
            </wp:positionH>
            <wp:positionV relativeFrom="paragraph">
              <wp:posOffset>25400</wp:posOffset>
            </wp:positionV>
            <wp:extent cx="713740" cy="713740"/>
            <wp:effectExtent l="0" t="0" r="0" b="0"/>
            <wp:wrapNone/>
            <wp:docPr id="30" name="図 29" descr="ブラック, 時計 が含まれている画像&#10;&#10;自動的に生成された説明">
              <a:extLst xmlns:a="http://schemas.openxmlformats.org/drawingml/2006/main">
                <a:ext uri="{FF2B5EF4-FFF2-40B4-BE49-F238E27FC236}">
                  <a16:creationId xmlns:a16="http://schemas.microsoft.com/office/drawing/2014/main" id="{47E78860-358C-4709-B098-CDA81E3B3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descr="ブラック, 時計 が含まれている画像&#10;&#10;自動的に生成された説明">
                      <a:extLst>
                        <a:ext uri="{FF2B5EF4-FFF2-40B4-BE49-F238E27FC236}">
                          <a16:creationId xmlns:a16="http://schemas.microsoft.com/office/drawing/2014/main" id="{47E78860-358C-4709-B098-CDA81E3B3C83}"/>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3740" cy="713740"/>
                    </a:xfrm>
                    <a:prstGeom prst="rect">
                      <a:avLst/>
                    </a:prstGeom>
                  </pic:spPr>
                </pic:pic>
              </a:graphicData>
            </a:graphic>
            <wp14:sizeRelH relativeFrom="page">
              <wp14:pctWidth>0</wp14:pctWidth>
            </wp14:sizeRelH>
            <wp14:sizeRelV relativeFrom="page">
              <wp14:pctHeight>0</wp14:pctHeight>
            </wp14:sizeRelV>
          </wp:anchor>
        </w:drawing>
      </w:r>
      <w:r w:rsidR="00F35B69" w:rsidRPr="00313C10">
        <w:rPr>
          <w:rFonts w:ascii="Calibri" w:eastAsia="MS Mincho" w:hAnsi="Calibri" w:cs="Calibri"/>
          <w:sz w:val="22"/>
        </w:rPr>
        <w:t xml:space="preserve">   Website:   </w:t>
      </w:r>
      <w:hyperlink r:id="rId17" w:history="1">
        <w:r w:rsidR="007C0331" w:rsidRPr="00646663">
          <w:rPr>
            <w:rStyle w:val="Hyperlink"/>
            <w:rFonts w:ascii="Calibri" w:eastAsia="MS Mincho" w:hAnsi="Calibri" w:cs="Calibri"/>
            <w:sz w:val="22"/>
          </w:rPr>
          <w:t>https://www.eng.niigata-u.ac.jp/~g-dorm/index.en.html</w:t>
        </w:r>
      </w:hyperlink>
    </w:p>
    <w:p w14:paraId="1C9A87C3" w14:textId="30D9ADC7" w:rsidR="00F35B69" w:rsidRDefault="00F35B69" w:rsidP="00F35B69">
      <w:pPr>
        <w:ind w:firstLineChars="150" w:firstLine="330"/>
        <w:rPr>
          <w:rFonts w:ascii="Calibri" w:eastAsia="MS Mincho" w:hAnsi="Calibri" w:cs="Calibri"/>
          <w:sz w:val="22"/>
        </w:rPr>
      </w:pPr>
      <w:r w:rsidRPr="00313C10">
        <w:rPr>
          <w:rFonts w:ascii="Calibri" w:eastAsia="MS Mincho" w:hAnsi="Calibri" w:cs="Calibri" w:hint="eastAsia"/>
          <w:sz w:val="22"/>
        </w:rPr>
        <w:t>Fa</w:t>
      </w:r>
      <w:r w:rsidRPr="00313C10">
        <w:rPr>
          <w:rFonts w:ascii="Calibri" w:eastAsia="MS Mincho" w:hAnsi="Calibri" w:cs="Calibri"/>
          <w:sz w:val="22"/>
        </w:rPr>
        <w:t xml:space="preserve">cebook:  </w:t>
      </w:r>
      <w:hyperlink r:id="rId18" w:history="1">
        <w:r w:rsidR="007C0331" w:rsidRPr="00646663">
          <w:rPr>
            <w:rStyle w:val="Hyperlink"/>
            <w:rFonts w:ascii="Calibri" w:eastAsia="MS Mincho" w:hAnsi="Calibri" w:cs="Calibri"/>
            <w:sz w:val="22"/>
          </w:rPr>
          <w:t>https://www.facebook.com/gdorm.niigata/</w:t>
        </w:r>
      </w:hyperlink>
    </w:p>
    <w:p w14:paraId="64E3DD10" w14:textId="6EAF82B2" w:rsidR="007C0331" w:rsidRDefault="007C0331" w:rsidP="00F35B69">
      <w:pPr>
        <w:ind w:firstLineChars="150" w:firstLine="330"/>
        <w:rPr>
          <w:rFonts w:ascii="Calibri" w:eastAsia="MS Mincho" w:hAnsi="Calibri" w:cs="Calibri"/>
          <w:sz w:val="22"/>
        </w:rPr>
      </w:pPr>
      <w:r>
        <w:rPr>
          <w:rFonts w:ascii="Calibri" w:eastAsia="MS Mincho" w:hAnsi="Calibri" w:cs="Calibri" w:hint="eastAsia"/>
          <w:sz w:val="22"/>
        </w:rPr>
        <w:t>I</w:t>
      </w:r>
      <w:r>
        <w:rPr>
          <w:rFonts w:ascii="Calibri" w:eastAsia="MS Mincho" w:hAnsi="Calibri" w:cs="Calibri"/>
          <w:sz w:val="22"/>
        </w:rPr>
        <w:t xml:space="preserve">nstagram:  </w:t>
      </w:r>
      <w:hyperlink r:id="rId19" w:history="1">
        <w:r w:rsidRPr="00646663">
          <w:rPr>
            <w:rStyle w:val="Hyperlink"/>
            <w:rFonts w:ascii="Calibri" w:eastAsia="MS Mincho" w:hAnsi="Calibri" w:cs="Calibri"/>
            <w:sz w:val="22"/>
          </w:rPr>
          <w:t>https://www.instagram.com/g_dorm_niigatauniv/</w:t>
        </w:r>
      </w:hyperlink>
    </w:p>
    <w:p w14:paraId="429C2817" w14:textId="77777777" w:rsidR="007C0331" w:rsidRPr="002A0D12" w:rsidRDefault="007C0331" w:rsidP="00F35B69">
      <w:pPr>
        <w:ind w:firstLineChars="150" w:firstLine="330"/>
        <w:rPr>
          <w:rFonts w:ascii="Calibri" w:eastAsia="MS Mincho" w:hAnsi="Calibri" w:cs="Calibri"/>
          <w:sz w:val="22"/>
        </w:rPr>
      </w:pPr>
    </w:p>
    <w:bookmarkEnd w:id="2"/>
    <w:p w14:paraId="6F56FB22" w14:textId="31DD5C2E" w:rsidR="00F35B69" w:rsidRPr="002A0D12" w:rsidRDefault="007C0331" w:rsidP="00F35B69">
      <w:pPr>
        <w:rPr>
          <w:rFonts w:ascii="Calibri" w:eastAsia="MS Mincho" w:hAnsi="Calibri" w:cs="Calibri"/>
          <w:sz w:val="22"/>
        </w:rPr>
      </w:pPr>
      <w:r w:rsidRPr="00313C10">
        <w:rPr>
          <w:rFonts w:ascii="Calibri" w:eastAsia="MS Mincho" w:hAnsi="Calibri" w:cs="Calibri"/>
          <w:noProof/>
          <w:sz w:val="22"/>
        </w:rPr>
        <mc:AlternateContent>
          <mc:Choice Requires="wps">
            <w:drawing>
              <wp:anchor distT="45720" distB="45720" distL="114300" distR="114300" simplePos="0" relativeHeight="251667456" behindDoc="0" locked="0" layoutInCell="1" allowOverlap="1" wp14:anchorId="4971D36C" wp14:editId="1F1CCFB9">
                <wp:simplePos x="0" y="0"/>
                <wp:positionH relativeFrom="column">
                  <wp:posOffset>4171950</wp:posOffset>
                </wp:positionH>
                <wp:positionV relativeFrom="paragraph">
                  <wp:posOffset>15875</wp:posOffset>
                </wp:positionV>
                <wp:extent cx="976312" cy="1066165"/>
                <wp:effectExtent l="0" t="0" r="14605" b="196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 cy="1066165"/>
                        </a:xfrm>
                        <a:prstGeom prst="rect">
                          <a:avLst/>
                        </a:prstGeom>
                        <a:solidFill>
                          <a:srgbClr val="FFFFFF"/>
                        </a:solidFill>
                        <a:ln w="9525">
                          <a:solidFill>
                            <a:schemeClr val="tx1">
                              <a:lumMod val="50000"/>
                              <a:lumOff val="50000"/>
                            </a:schemeClr>
                          </a:solidFill>
                          <a:miter lim="800000"/>
                          <a:headEnd/>
                          <a:tailEnd/>
                        </a:ln>
                      </wps:spPr>
                      <wps:txbx>
                        <w:txbxContent>
                          <w:p w14:paraId="42D68E90" w14:textId="464A4C14" w:rsidR="007C0331" w:rsidRPr="0005700A" w:rsidRDefault="007C0331" w:rsidP="007C0331">
                            <w:pPr>
                              <w:jc w:val="center"/>
                              <w:rPr>
                                <w:rFonts w:ascii="Arial Black" w:hAnsi="Arial Black"/>
                              </w:rPr>
                            </w:pPr>
                            <w:r>
                              <w:rPr>
                                <w:rFonts w:ascii="Arial Black" w:hAnsi="Arial Black"/>
                              </w:rPr>
                              <w:t>Instagram</w:t>
                            </w:r>
                          </w:p>
                          <w:p w14:paraId="3C281101" w14:textId="26280990" w:rsidR="007C0331" w:rsidRDefault="007C0331" w:rsidP="007C0331"/>
                          <w:p w14:paraId="682117B2" w14:textId="77777777" w:rsidR="007C0331" w:rsidRDefault="007C0331" w:rsidP="007C03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71D36C" id="_x0000_s1029" type="#_x0000_t202" style="position:absolute;left:0;text-align:left;margin-left:328.5pt;margin-top:1.25pt;width:76.85pt;height:8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" strokecolor="gray [1629]">
                <v:textbox>
                  <w:txbxContent>
                    <w:p w14:paraId="42D68E90" w14:textId="464A4C14" w:rsidR="007C0331" w:rsidRPr="0005700A" w:rsidRDefault="007C0331" w:rsidP="007C0331">
                      <w:pPr>
                        <w:jc w:val="center"/>
                        <w:rPr>
                          <w:rFonts w:ascii="Arial Black" w:hAnsi="Arial Black"/>
                        </w:rPr>
                      </w:pPr>
                      <w:r>
                        <w:rPr>
                          <w:rFonts w:ascii="Arial Black" w:hAnsi="Arial Black"/>
                        </w:rPr>
                        <w:t>Instagram</w:t>
                      </w:r>
                    </w:p>
                    <w:p w14:paraId="3C281101" w14:textId="26280990" w:rsidR="007C0331" w:rsidRDefault="007C0331" w:rsidP="007C0331"/>
                    <w:p w14:paraId="682117B2" w14:textId="77777777" w:rsidR="007C0331" w:rsidRDefault="007C0331" w:rsidP="007C0331"/>
                  </w:txbxContent>
                </v:textbox>
              </v:shape>
            </w:pict>
          </mc:Fallback>
        </mc:AlternateContent>
      </w:r>
    </w:p>
    <w:p w14:paraId="76ED4980" w14:textId="63AD2EA3" w:rsidR="00F35B69" w:rsidRPr="002A0D12" w:rsidRDefault="007C0331" w:rsidP="00F35B69">
      <w:pPr>
        <w:widowControl/>
        <w:jc w:val="left"/>
        <w:rPr>
          <w:rFonts w:ascii="Calibri" w:eastAsia="MS Mincho" w:hAnsi="Calibri" w:cs="Calibri"/>
          <w:sz w:val="22"/>
        </w:rPr>
      </w:pPr>
      <w:r>
        <w:rPr>
          <w:noProof/>
        </w:rPr>
        <w:drawing>
          <wp:anchor distT="0" distB="0" distL="114300" distR="114300" simplePos="0" relativeHeight="251668480" behindDoc="0" locked="0" layoutInCell="1" allowOverlap="1" wp14:anchorId="2076B892" wp14:editId="0F3B792F">
            <wp:simplePos x="0" y="0"/>
            <wp:positionH relativeFrom="column">
              <wp:posOffset>4300220</wp:posOffset>
            </wp:positionH>
            <wp:positionV relativeFrom="paragraph">
              <wp:posOffset>82550</wp:posOffset>
            </wp:positionV>
            <wp:extent cx="720000" cy="720000"/>
            <wp:effectExtent l="0" t="0" r="4445" b="4445"/>
            <wp:wrapNone/>
            <wp:docPr id="9" name="図 4">
              <a:extLst xmlns:a="http://schemas.openxmlformats.org/drawingml/2006/main">
                <a:ext uri="{FF2B5EF4-FFF2-40B4-BE49-F238E27FC236}">
                  <a16:creationId xmlns:a16="http://schemas.microsoft.com/office/drawing/2014/main" id="{29F5C03A-19E3-4D2A-88D0-055C7FC959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9F5C03A-19E3-4D2A-88D0-055C7FC9593F}"/>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p w14:paraId="025ABAA8" w14:textId="091AC967" w:rsidR="0008375F" w:rsidRPr="00F35B69" w:rsidRDefault="0008375F">
      <w:pPr>
        <w:widowControl/>
        <w:jc w:val="left"/>
        <w:rPr>
          <w:rFonts w:ascii="Calibri" w:eastAsia="MS Mincho" w:hAnsi="Calibri" w:cs="Calibri"/>
          <w:sz w:val="22"/>
        </w:rPr>
      </w:pPr>
    </w:p>
    <w:sectPr w:rsidR="0008375F" w:rsidRPr="00F35B69" w:rsidSect="00E703F8">
      <w:footerReference w:type="default" r:id="rId21"/>
      <w:pgSz w:w="11906" w:h="16838" w:code="9"/>
      <w:pgMar w:top="1418" w:right="1134" w:bottom="1134" w:left="1134"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006EC" w14:textId="77777777" w:rsidR="006773F1" w:rsidRDefault="006773F1" w:rsidP="00C77335">
      <w:r>
        <w:separator/>
      </w:r>
    </w:p>
  </w:endnote>
  <w:endnote w:type="continuationSeparator" w:id="0">
    <w:p w14:paraId="1BF3EB80" w14:textId="77777777" w:rsidR="006773F1" w:rsidRDefault="006773F1" w:rsidP="00C7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420945"/>
      <w:docPartObj>
        <w:docPartGallery w:val="Page Numbers (Bottom of Page)"/>
        <w:docPartUnique/>
      </w:docPartObj>
    </w:sdtPr>
    <w:sdtEndPr>
      <w:rPr>
        <w:rFonts w:ascii="Calibri" w:hAnsi="Calibri" w:cs="Calibri"/>
        <w:b/>
      </w:rPr>
    </w:sdtEndPr>
    <w:sdtContent>
      <w:p w14:paraId="4B4B5A5F" w14:textId="520AE198" w:rsidR="00D768DB" w:rsidRPr="00C06F25" w:rsidRDefault="00D768DB" w:rsidP="00C77335">
        <w:pPr>
          <w:pStyle w:val="Footer"/>
          <w:jc w:val="center"/>
          <w:rPr>
            <w:rFonts w:ascii="Calibri" w:hAnsi="Calibri" w:cs="Calibri"/>
            <w:b/>
          </w:rPr>
        </w:pPr>
        <w:r w:rsidRPr="00C06F25">
          <w:rPr>
            <w:rFonts w:ascii="Calibri" w:hAnsi="Calibri" w:cs="Calibri"/>
            <w:b/>
          </w:rPr>
          <w:fldChar w:fldCharType="begin"/>
        </w:r>
        <w:r w:rsidRPr="00C06F25">
          <w:rPr>
            <w:rFonts w:ascii="Calibri" w:hAnsi="Calibri" w:cs="Calibri"/>
            <w:b/>
          </w:rPr>
          <w:instrText>PAGE   \* MERGEFORMAT</w:instrText>
        </w:r>
        <w:r w:rsidRPr="00C06F25">
          <w:rPr>
            <w:rFonts w:ascii="Calibri" w:hAnsi="Calibri" w:cs="Calibri"/>
            <w:b/>
          </w:rPr>
          <w:fldChar w:fldCharType="separate"/>
        </w:r>
        <w:r w:rsidR="00711A72" w:rsidRPr="00711A72">
          <w:rPr>
            <w:rFonts w:ascii="Calibri" w:hAnsi="Calibri" w:cs="Calibri"/>
            <w:b/>
            <w:noProof/>
            <w:lang w:val="ja-JP"/>
          </w:rPr>
          <w:t>2</w:t>
        </w:r>
        <w:r w:rsidRPr="00C06F25">
          <w:rPr>
            <w:rFonts w:ascii="Calibri" w:hAnsi="Calibri" w:cs="Calibri"/>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DEEBE" w14:textId="77777777" w:rsidR="006773F1" w:rsidRDefault="006773F1" w:rsidP="00C77335">
      <w:r>
        <w:separator/>
      </w:r>
    </w:p>
  </w:footnote>
  <w:footnote w:type="continuationSeparator" w:id="0">
    <w:p w14:paraId="0197C685" w14:textId="77777777" w:rsidR="006773F1" w:rsidRDefault="006773F1" w:rsidP="00C7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7EC"/>
    <w:multiLevelType w:val="hybridMultilevel"/>
    <w:tmpl w:val="A644E97C"/>
    <w:lvl w:ilvl="0" w:tplc="EB78E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729F1"/>
    <w:multiLevelType w:val="hybridMultilevel"/>
    <w:tmpl w:val="A058E81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A1D36"/>
    <w:multiLevelType w:val="hybridMultilevel"/>
    <w:tmpl w:val="47BC8868"/>
    <w:lvl w:ilvl="0" w:tplc="7AA235DA">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5A1CA3"/>
    <w:multiLevelType w:val="hybridMultilevel"/>
    <w:tmpl w:val="998890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176131"/>
    <w:multiLevelType w:val="hybridMultilevel"/>
    <w:tmpl w:val="ECB8F5EE"/>
    <w:lvl w:ilvl="0" w:tplc="B5EC8D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D55B9A"/>
    <w:multiLevelType w:val="hybridMultilevel"/>
    <w:tmpl w:val="D21ADEFC"/>
    <w:lvl w:ilvl="0" w:tplc="221ABA04">
      <w:start w:val="1"/>
      <w:numFmt w:val="decimal"/>
      <w:lvlText w:val="%1)"/>
      <w:lvlJc w:val="left"/>
      <w:pPr>
        <w:ind w:left="398" w:hanging="39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7C3141"/>
    <w:multiLevelType w:val="hybridMultilevel"/>
    <w:tmpl w:val="062ABAAE"/>
    <w:lvl w:ilvl="0" w:tplc="760E926E">
      <w:start w:val="7"/>
      <w:numFmt w:val="bullet"/>
      <w:lvlText w:val=""/>
      <w:lvlJc w:val="left"/>
      <w:pPr>
        <w:ind w:left="578" w:hanging="360"/>
      </w:pPr>
      <w:rPr>
        <w:rFonts w:ascii="Wingdings" w:eastAsia="MS Mincho" w:hAnsi="Wingdings" w:cs="Calibri"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7" w15:restartNumberingAfterBreak="0">
    <w:nsid w:val="76E33182"/>
    <w:multiLevelType w:val="hybridMultilevel"/>
    <w:tmpl w:val="3E4EA9C6"/>
    <w:lvl w:ilvl="0" w:tplc="0C94EABE">
      <w:start w:val="2"/>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7E6303"/>
    <w:multiLevelType w:val="hybridMultilevel"/>
    <w:tmpl w:val="AE2E9192"/>
    <w:lvl w:ilvl="0" w:tplc="4FC0C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712286"/>
    <w:multiLevelType w:val="hybridMultilevel"/>
    <w:tmpl w:val="B8DA2B8A"/>
    <w:lvl w:ilvl="0" w:tplc="9976ED80">
      <w:start w:val="1"/>
      <w:numFmt w:val="decimal"/>
      <w:lvlText w:val="%1."/>
      <w:lvlJc w:val="left"/>
      <w:pPr>
        <w:ind w:left="360" w:hanging="360"/>
      </w:pPr>
      <w:rPr>
        <w:rFonts w:hint="default"/>
      </w:rPr>
    </w:lvl>
    <w:lvl w:ilvl="1" w:tplc="C2AA69A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9"/>
  </w:num>
  <w:num w:numId="5">
    <w:abstractNumId w:val="7"/>
  </w:num>
  <w:num w:numId="6">
    <w:abstractNumId w:val="6"/>
  </w:num>
  <w:num w:numId="7">
    <w:abstractNumId w:val="4"/>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D1"/>
    <w:rsid w:val="00010052"/>
    <w:rsid w:val="00013510"/>
    <w:rsid w:val="00016FE6"/>
    <w:rsid w:val="0002278C"/>
    <w:rsid w:val="00043D67"/>
    <w:rsid w:val="000471B9"/>
    <w:rsid w:val="0006289F"/>
    <w:rsid w:val="00062CB4"/>
    <w:rsid w:val="000646A5"/>
    <w:rsid w:val="0008375F"/>
    <w:rsid w:val="000873F3"/>
    <w:rsid w:val="000928C9"/>
    <w:rsid w:val="00093104"/>
    <w:rsid w:val="00095791"/>
    <w:rsid w:val="000A378E"/>
    <w:rsid w:val="000B5556"/>
    <w:rsid w:val="000B6AF1"/>
    <w:rsid w:val="000C4971"/>
    <w:rsid w:val="000D302F"/>
    <w:rsid w:val="000D3531"/>
    <w:rsid w:val="000D3661"/>
    <w:rsid w:val="000D4021"/>
    <w:rsid w:val="000E6787"/>
    <w:rsid w:val="000F5875"/>
    <w:rsid w:val="00133A4E"/>
    <w:rsid w:val="00140457"/>
    <w:rsid w:val="00180E16"/>
    <w:rsid w:val="001825A4"/>
    <w:rsid w:val="00184395"/>
    <w:rsid w:val="00185674"/>
    <w:rsid w:val="001931DA"/>
    <w:rsid w:val="001959D6"/>
    <w:rsid w:val="001A61E0"/>
    <w:rsid w:val="001A7C96"/>
    <w:rsid w:val="001D62D6"/>
    <w:rsid w:val="001E6F7B"/>
    <w:rsid w:val="001F17CD"/>
    <w:rsid w:val="001F60C4"/>
    <w:rsid w:val="00213121"/>
    <w:rsid w:val="002403D8"/>
    <w:rsid w:val="002529BB"/>
    <w:rsid w:val="002617D8"/>
    <w:rsid w:val="00286313"/>
    <w:rsid w:val="0029003D"/>
    <w:rsid w:val="002A0D12"/>
    <w:rsid w:val="002B18D4"/>
    <w:rsid w:val="002C2FE1"/>
    <w:rsid w:val="002F2D77"/>
    <w:rsid w:val="00304C05"/>
    <w:rsid w:val="00310F71"/>
    <w:rsid w:val="0031108F"/>
    <w:rsid w:val="00313C10"/>
    <w:rsid w:val="003275E0"/>
    <w:rsid w:val="00327C23"/>
    <w:rsid w:val="003571A1"/>
    <w:rsid w:val="00370ABF"/>
    <w:rsid w:val="00380F2D"/>
    <w:rsid w:val="00395C6B"/>
    <w:rsid w:val="00397E78"/>
    <w:rsid w:val="003B2A5C"/>
    <w:rsid w:val="003C00B5"/>
    <w:rsid w:val="003C40AE"/>
    <w:rsid w:val="003C61A7"/>
    <w:rsid w:val="003D0935"/>
    <w:rsid w:val="003D620F"/>
    <w:rsid w:val="003E6D23"/>
    <w:rsid w:val="003F1B0C"/>
    <w:rsid w:val="003F1E80"/>
    <w:rsid w:val="003F3B41"/>
    <w:rsid w:val="003F4EF1"/>
    <w:rsid w:val="004116A5"/>
    <w:rsid w:val="0041537F"/>
    <w:rsid w:val="004200E7"/>
    <w:rsid w:val="004208A1"/>
    <w:rsid w:val="00421094"/>
    <w:rsid w:val="00431BC9"/>
    <w:rsid w:val="00437C1C"/>
    <w:rsid w:val="004839AA"/>
    <w:rsid w:val="00495C32"/>
    <w:rsid w:val="004960CC"/>
    <w:rsid w:val="00496478"/>
    <w:rsid w:val="004A2ECD"/>
    <w:rsid w:val="004A3563"/>
    <w:rsid w:val="004C7F5B"/>
    <w:rsid w:val="004D2945"/>
    <w:rsid w:val="004D3242"/>
    <w:rsid w:val="005027C8"/>
    <w:rsid w:val="0051467D"/>
    <w:rsid w:val="005177A0"/>
    <w:rsid w:val="005220B4"/>
    <w:rsid w:val="00526D4F"/>
    <w:rsid w:val="00531F6E"/>
    <w:rsid w:val="00534CDC"/>
    <w:rsid w:val="005374BC"/>
    <w:rsid w:val="00551B79"/>
    <w:rsid w:val="00560E76"/>
    <w:rsid w:val="00571FFA"/>
    <w:rsid w:val="0057678F"/>
    <w:rsid w:val="005A1EC4"/>
    <w:rsid w:val="005A4283"/>
    <w:rsid w:val="005B3D54"/>
    <w:rsid w:val="005C5D11"/>
    <w:rsid w:val="005D306B"/>
    <w:rsid w:val="005D38DE"/>
    <w:rsid w:val="005F4739"/>
    <w:rsid w:val="005F5347"/>
    <w:rsid w:val="00604250"/>
    <w:rsid w:val="0064381C"/>
    <w:rsid w:val="00644B56"/>
    <w:rsid w:val="0067192B"/>
    <w:rsid w:val="006755D1"/>
    <w:rsid w:val="006773F1"/>
    <w:rsid w:val="006A3D62"/>
    <w:rsid w:val="006B559A"/>
    <w:rsid w:val="006E0385"/>
    <w:rsid w:val="006F3882"/>
    <w:rsid w:val="006F6BE9"/>
    <w:rsid w:val="00711A72"/>
    <w:rsid w:val="007152B7"/>
    <w:rsid w:val="00715403"/>
    <w:rsid w:val="007447A2"/>
    <w:rsid w:val="00772B71"/>
    <w:rsid w:val="0077661C"/>
    <w:rsid w:val="00790634"/>
    <w:rsid w:val="00796BB2"/>
    <w:rsid w:val="007A0CF4"/>
    <w:rsid w:val="007A0DFE"/>
    <w:rsid w:val="007C0331"/>
    <w:rsid w:val="007D107A"/>
    <w:rsid w:val="007E1304"/>
    <w:rsid w:val="007F2B3E"/>
    <w:rsid w:val="007F667B"/>
    <w:rsid w:val="00800BAC"/>
    <w:rsid w:val="00805D84"/>
    <w:rsid w:val="00810F6C"/>
    <w:rsid w:val="00811E14"/>
    <w:rsid w:val="00812A66"/>
    <w:rsid w:val="008202EF"/>
    <w:rsid w:val="00822EFB"/>
    <w:rsid w:val="00824063"/>
    <w:rsid w:val="0082636E"/>
    <w:rsid w:val="00835502"/>
    <w:rsid w:val="00864D34"/>
    <w:rsid w:val="008731D9"/>
    <w:rsid w:val="00885595"/>
    <w:rsid w:val="00890743"/>
    <w:rsid w:val="008C042A"/>
    <w:rsid w:val="008C1CDC"/>
    <w:rsid w:val="008C4FDB"/>
    <w:rsid w:val="008D77D2"/>
    <w:rsid w:val="008F3748"/>
    <w:rsid w:val="00933B72"/>
    <w:rsid w:val="00944420"/>
    <w:rsid w:val="00956E0E"/>
    <w:rsid w:val="0096596A"/>
    <w:rsid w:val="00967332"/>
    <w:rsid w:val="009A02DF"/>
    <w:rsid w:val="009A1BE1"/>
    <w:rsid w:val="009A3EA5"/>
    <w:rsid w:val="009A5366"/>
    <w:rsid w:val="009B0AE7"/>
    <w:rsid w:val="009B42FE"/>
    <w:rsid w:val="009B51A8"/>
    <w:rsid w:val="009E5067"/>
    <w:rsid w:val="00A124F5"/>
    <w:rsid w:val="00A14FBA"/>
    <w:rsid w:val="00A2700C"/>
    <w:rsid w:val="00A368FF"/>
    <w:rsid w:val="00A5723F"/>
    <w:rsid w:val="00A57AB2"/>
    <w:rsid w:val="00A64D3A"/>
    <w:rsid w:val="00AA67C3"/>
    <w:rsid w:val="00AB0C56"/>
    <w:rsid w:val="00AD7DF9"/>
    <w:rsid w:val="00AE2251"/>
    <w:rsid w:val="00AE23F9"/>
    <w:rsid w:val="00AF344A"/>
    <w:rsid w:val="00B04481"/>
    <w:rsid w:val="00B04D14"/>
    <w:rsid w:val="00B112A1"/>
    <w:rsid w:val="00B43514"/>
    <w:rsid w:val="00B67A29"/>
    <w:rsid w:val="00B77709"/>
    <w:rsid w:val="00B94373"/>
    <w:rsid w:val="00BA1D4F"/>
    <w:rsid w:val="00BA5A03"/>
    <w:rsid w:val="00BB77FE"/>
    <w:rsid w:val="00BC2B37"/>
    <w:rsid w:val="00BD43A4"/>
    <w:rsid w:val="00BD4C6C"/>
    <w:rsid w:val="00BD4E40"/>
    <w:rsid w:val="00BD59F9"/>
    <w:rsid w:val="00BE2885"/>
    <w:rsid w:val="00C06F25"/>
    <w:rsid w:val="00C1221D"/>
    <w:rsid w:val="00C15EF7"/>
    <w:rsid w:val="00C16393"/>
    <w:rsid w:val="00C215F8"/>
    <w:rsid w:val="00C30CB1"/>
    <w:rsid w:val="00C5225B"/>
    <w:rsid w:val="00C5391B"/>
    <w:rsid w:val="00C77335"/>
    <w:rsid w:val="00C77B28"/>
    <w:rsid w:val="00C92698"/>
    <w:rsid w:val="00CD2797"/>
    <w:rsid w:val="00CD4E44"/>
    <w:rsid w:val="00CF682C"/>
    <w:rsid w:val="00D00135"/>
    <w:rsid w:val="00D026BA"/>
    <w:rsid w:val="00D04C8B"/>
    <w:rsid w:val="00D0593D"/>
    <w:rsid w:val="00D07700"/>
    <w:rsid w:val="00D15FDA"/>
    <w:rsid w:val="00D54702"/>
    <w:rsid w:val="00D60683"/>
    <w:rsid w:val="00D608B5"/>
    <w:rsid w:val="00D768DB"/>
    <w:rsid w:val="00D83188"/>
    <w:rsid w:val="00DB3FD5"/>
    <w:rsid w:val="00DD1178"/>
    <w:rsid w:val="00DD387B"/>
    <w:rsid w:val="00DE353A"/>
    <w:rsid w:val="00DF7DC2"/>
    <w:rsid w:val="00E02E60"/>
    <w:rsid w:val="00E119F3"/>
    <w:rsid w:val="00E12BC6"/>
    <w:rsid w:val="00E21540"/>
    <w:rsid w:val="00E34715"/>
    <w:rsid w:val="00E368D6"/>
    <w:rsid w:val="00E369D0"/>
    <w:rsid w:val="00E36A4A"/>
    <w:rsid w:val="00E37D2C"/>
    <w:rsid w:val="00E51349"/>
    <w:rsid w:val="00E5586A"/>
    <w:rsid w:val="00E664BE"/>
    <w:rsid w:val="00E703F8"/>
    <w:rsid w:val="00E818FC"/>
    <w:rsid w:val="00E83585"/>
    <w:rsid w:val="00EB0ED9"/>
    <w:rsid w:val="00EB741D"/>
    <w:rsid w:val="00ED0453"/>
    <w:rsid w:val="00ED27F3"/>
    <w:rsid w:val="00EE3CEB"/>
    <w:rsid w:val="00F069E6"/>
    <w:rsid w:val="00F104EA"/>
    <w:rsid w:val="00F2582B"/>
    <w:rsid w:val="00F35B69"/>
    <w:rsid w:val="00F40F13"/>
    <w:rsid w:val="00F42AB6"/>
    <w:rsid w:val="00F53B3B"/>
    <w:rsid w:val="00F87121"/>
    <w:rsid w:val="00FA6E9D"/>
    <w:rsid w:val="00FB2C2B"/>
    <w:rsid w:val="00FB5038"/>
    <w:rsid w:val="00FD0879"/>
    <w:rsid w:val="00FD0B30"/>
    <w:rsid w:val="00FE1E32"/>
    <w:rsid w:val="00FF005B"/>
    <w:rsid w:val="00FF6AF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0BF0DA"/>
  <w15:chartTrackingRefBased/>
  <w15:docId w15:val="{1637294C-2664-4D57-81ED-7C4CEDBE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5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B5556"/>
    <w:rPr>
      <w:rFonts w:asciiTheme="majorHAnsi" w:eastAsiaTheme="majorEastAsia" w:hAnsiTheme="majorHAnsi" w:cstheme="majorBidi"/>
      <w:sz w:val="18"/>
      <w:szCs w:val="18"/>
    </w:rPr>
  </w:style>
  <w:style w:type="paragraph" w:styleId="ListParagraph">
    <w:name w:val="List Paragraph"/>
    <w:basedOn w:val="Normal"/>
    <w:uiPriority w:val="34"/>
    <w:qFormat/>
    <w:rsid w:val="00B67A29"/>
    <w:pPr>
      <w:ind w:leftChars="400" w:left="840"/>
    </w:pPr>
  </w:style>
  <w:style w:type="table" w:styleId="TableGrid">
    <w:name w:val="Table Grid"/>
    <w:basedOn w:val="TableNormal"/>
    <w:uiPriority w:val="39"/>
    <w:rsid w:val="00FB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335"/>
    <w:pPr>
      <w:tabs>
        <w:tab w:val="center" w:pos="4252"/>
        <w:tab w:val="right" w:pos="8504"/>
      </w:tabs>
      <w:snapToGrid w:val="0"/>
    </w:pPr>
  </w:style>
  <w:style w:type="character" w:customStyle="1" w:styleId="HeaderChar">
    <w:name w:val="Header Char"/>
    <w:basedOn w:val="DefaultParagraphFont"/>
    <w:link w:val="Header"/>
    <w:uiPriority w:val="99"/>
    <w:rsid w:val="00C77335"/>
  </w:style>
  <w:style w:type="paragraph" w:styleId="Footer">
    <w:name w:val="footer"/>
    <w:basedOn w:val="Normal"/>
    <w:link w:val="FooterChar"/>
    <w:uiPriority w:val="99"/>
    <w:unhideWhenUsed/>
    <w:rsid w:val="00C77335"/>
    <w:pPr>
      <w:tabs>
        <w:tab w:val="center" w:pos="4252"/>
        <w:tab w:val="right" w:pos="8504"/>
      </w:tabs>
      <w:snapToGrid w:val="0"/>
    </w:pPr>
  </w:style>
  <w:style w:type="character" w:customStyle="1" w:styleId="FooterChar">
    <w:name w:val="Footer Char"/>
    <w:basedOn w:val="DefaultParagraphFont"/>
    <w:link w:val="Footer"/>
    <w:uiPriority w:val="99"/>
    <w:rsid w:val="00C77335"/>
  </w:style>
  <w:style w:type="paragraph" w:styleId="Date">
    <w:name w:val="Date"/>
    <w:basedOn w:val="Normal"/>
    <w:next w:val="Normal"/>
    <w:link w:val="DateChar"/>
    <w:uiPriority w:val="99"/>
    <w:semiHidden/>
    <w:unhideWhenUsed/>
    <w:rsid w:val="00FE1E32"/>
  </w:style>
  <w:style w:type="character" w:customStyle="1" w:styleId="DateChar">
    <w:name w:val="Date Char"/>
    <w:basedOn w:val="DefaultParagraphFont"/>
    <w:link w:val="Date"/>
    <w:uiPriority w:val="99"/>
    <w:semiHidden/>
    <w:rsid w:val="00FE1E32"/>
  </w:style>
  <w:style w:type="character" w:styleId="Hyperlink">
    <w:name w:val="Hyperlink"/>
    <w:basedOn w:val="DefaultParagraphFont"/>
    <w:uiPriority w:val="99"/>
    <w:unhideWhenUsed/>
    <w:rsid w:val="00560E76"/>
    <w:rPr>
      <w:color w:val="0563C1" w:themeColor="hyperlink"/>
      <w:u w:val="single"/>
    </w:rPr>
  </w:style>
  <w:style w:type="character" w:customStyle="1" w:styleId="1">
    <w:name w:val="メンション1"/>
    <w:basedOn w:val="DefaultParagraphFont"/>
    <w:uiPriority w:val="99"/>
    <w:semiHidden/>
    <w:unhideWhenUsed/>
    <w:rsid w:val="00560E76"/>
    <w:rPr>
      <w:color w:val="2B579A"/>
      <w:shd w:val="clear" w:color="auto" w:fill="E6E6E6"/>
    </w:rPr>
  </w:style>
  <w:style w:type="character" w:styleId="CommentReference">
    <w:name w:val="annotation reference"/>
    <w:basedOn w:val="DefaultParagraphFont"/>
    <w:uiPriority w:val="99"/>
    <w:semiHidden/>
    <w:unhideWhenUsed/>
    <w:rsid w:val="00D60683"/>
    <w:rPr>
      <w:sz w:val="18"/>
      <w:szCs w:val="18"/>
    </w:rPr>
  </w:style>
  <w:style w:type="paragraph" w:styleId="CommentText">
    <w:name w:val="annotation text"/>
    <w:basedOn w:val="Normal"/>
    <w:link w:val="CommentTextChar"/>
    <w:uiPriority w:val="99"/>
    <w:semiHidden/>
    <w:unhideWhenUsed/>
    <w:rsid w:val="00D60683"/>
    <w:pPr>
      <w:jc w:val="left"/>
    </w:pPr>
  </w:style>
  <w:style w:type="character" w:customStyle="1" w:styleId="CommentTextChar">
    <w:name w:val="Comment Text Char"/>
    <w:basedOn w:val="DefaultParagraphFont"/>
    <w:link w:val="CommentText"/>
    <w:uiPriority w:val="99"/>
    <w:semiHidden/>
    <w:rsid w:val="00D60683"/>
  </w:style>
  <w:style w:type="paragraph" w:styleId="CommentSubject">
    <w:name w:val="annotation subject"/>
    <w:basedOn w:val="CommentText"/>
    <w:next w:val="CommentText"/>
    <w:link w:val="CommentSubjectChar"/>
    <w:uiPriority w:val="99"/>
    <w:semiHidden/>
    <w:unhideWhenUsed/>
    <w:rsid w:val="00043D67"/>
    <w:rPr>
      <w:b/>
      <w:bCs/>
    </w:rPr>
  </w:style>
  <w:style w:type="character" w:customStyle="1" w:styleId="CommentSubjectChar">
    <w:name w:val="Comment Subject Char"/>
    <w:basedOn w:val="CommentTextChar"/>
    <w:link w:val="CommentSubject"/>
    <w:uiPriority w:val="99"/>
    <w:semiHidden/>
    <w:rsid w:val="00043D67"/>
    <w:rPr>
      <w:b/>
      <w:bCs/>
    </w:rPr>
  </w:style>
  <w:style w:type="character" w:styleId="FollowedHyperlink">
    <w:name w:val="FollowedHyperlink"/>
    <w:basedOn w:val="DefaultParagraphFont"/>
    <w:uiPriority w:val="99"/>
    <w:semiHidden/>
    <w:unhideWhenUsed/>
    <w:rsid w:val="00D768DB"/>
    <w:rPr>
      <w:color w:val="954F72" w:themeColor="followedHyperlink"/>
      <w:u w:val="single"/>
    </w:rPr>
  </w:style>
  <w:style w:type="character" w:styleId="UnresolvedMention">
    <w:name w:val="Unresolved Mention"/>
    <w:basedOn w:val="DefaultParagraphFont"/>
    <w:uiPriority w:val="99"/>
    <w:semiHidden/>
    <w:unhideWhenUsed/>
    <w:rsid w:val="00A1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pisara.t@chula.ac.th" TargetMode="External"/><Relationship Id="rId18" Type="http://schemas.openxmlformats.org/officeDocument/2006/relationships/hyperlink" Target="https://www.facebook.com/gdorm.niigat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igata-u.ac.jp/en/study/life/housing/" TargetMode="External"/><Relationship Id="rId17" Type="http://schemas.openxmlformats.org/officeDocument/2006/relationships/hyperlink" Target="https://www.eng.niigata-u.ac.jp/~g-dorm/index.en.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igata-u.ac.jp/en/study/exchang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instagram.com/g_dorm_niigatauni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pisara.t@chula.ac.th"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4D3F-249C-497F-B724-CF00F124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1537</Words>
  <Characters>8767</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上田和孝</dc:creator>
  <cp:keywords/>
  <dc:description/>
  <cp:lastModifiedBy>Apisara Thongpoka</cp:lastModifiedBy>
  <cp:revision>4</cp:revision>
  <dcterms:created xsi:type="dcterms:W3CDTF">2025-02-10T02:30:00Z</dcterms:created>
  <dcterms:modified xsi:type="dcterms:W3CDTF">2025-03-10T09:03:00Z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9a038be85068a8907dad8c94de56f9e643b94ab530b2e888dcf537d84bfc03af</vt:lpwstr>
  </property>
</Properties>
</file>