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71198" w14:textId="451C3F59" w:rsidR="007F6F79" w:rsidRDefault="007F6F79" w:rsidP="007F6F79">
      <w:pPr>
        <w:jc w:val="center"/>
        <w:rPr>
          <w:rFonts w:ascii="TH SarabunPSK" w:hAnsi="TH SarabunPSK" w:cs="TH SarabunPSK"/>
          <w:b/>
          <w:bCs/>
          <w:spacing w:val="-6"/>
        </w:rPr>
      </w:pPr>
      <w:r>
        <w:rPr>
          <w:rFonts w:ascii="TH SarabunPSK" w:hAnsi="TH SarabunPSK" w:cs="TH SarabunPSK" w:hint="cs"/>
          <w:b/>
          <w:bCs/>
          <w:spacing w:val="-6"/>
          <w:cs/>
        </w:rPr>
        <w:t>ประกาศแนบท้าย</w:t>
      </w:r>
      <w:r>
        <w:rPr>
          <w:rFonts w:ascii="TH SarabunPSK" w:hAnsi="TH SarabunPSK" w:cs="TH SarabunPSK"/>
          <w:b/>
          <w:bCs/>
          <w:spacing w:val="-6"/>
        </w:rPr>
        <w:t xml:space="preserve"> </w:t>
      </w:r>
      <w:r w:rsidRPr="007F6F79">
        <w:rPr>
          <w:rFonts w:ascii="TH SarabunPSK" w:hAnsi="TH SarabunPSK" w:cs="TH SarabunPSK"/>
          <w:b/>
          <w:bCs/>
          <w:spacing w:val="-6"/>
          <w:cs/>
        </w:rPr>
        <w:t xml:space="preserve">ผลการพิจารณาคัดเลือกผู้สมัครและข้อเสนอโครงการ </w:t>
      </w:r>
      <w:r w:rsidRPr="007F6F79">
        <w:rPr>
          <w:rFonts w:ascii="TH SarabunPSK" w:hAnsi="TH SarabunPSK" w:cs="TH SarabunPSK"/>
          <w:b/>
          <w:bCs/>
          <w:spacing w:val="-6"/>
        </w:rPr>
        <w:t>Chula International Research &amp; Innovation Visibility: Chula International Research Trip</w:t>
      </w:r>
    </w:p>
    <w:p w14:paraId="752DD33D" w14:textId="77777777" w:rsidR="007F6F79" w:rsidRDefault="007F6F79" w:rsidP="000F69D3">
      <w:pPr>
        <w:rPr>
          <w:rFonts w:ascii="TH SarabunPSK" w:hAnsi="TH SarabunPSK" w:cs="TH SarabunPSK"/>
          <w:b/>
          <w:bCs/>
          <w:spacing w:val="-6"/>
        </w:rPr>
      </w:pPr>
    </w:p>
    <w:p w14:paraId="109CE672" w14:textId="77777777" w:rsidR="007D10C3" w:rsidRDefault="007F6F79" w:rsidP="007F6F79">
      <w:pPr>
        <w:ind w:firstLine="360"/>
        <w:jc w:val="both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b/>
          <w:bCs/>
          <w:spacing w:val="-6"/>
          <w:cs/>
        </w:rPr>
        <w:t>ผู้ที่ผ่านการคัดเลือก</w:t>
      </w:r>
      <w:r w:rsidRPr="007F6F79">
        <w:rPr>
          <w:rFonts w:ascii="TH SarabunPSK" w:hAnsi="TH SarabunPSK" w:cs="TH SarabunPSK"/>
          <w:b/>
          <w:bCs/>
          <w:spacing w:val="-6"/>
          <w:cs/>
        </w:rPr>
        <w:t xml:space="preserve">โครงการ </w:t>
      </w:r>
      <w:r w:rsidRPr="007F6F79">
        <w:rPr>
          <w:rFonts w:ascii="TH SarabunPSK" w:hAnsi="TH SarabunPSK" w:cs="TH SarabunPSK"/>
          <w:b/>
          <w:bCs/>
          <w:spacing w:val="-6"/>
        </w:rPr>
        <w:t>Chula International Research &amp; Innovation Visibility: Chula</w:t>
      </w:r>
      <w:r>
        <w:rPr>
          <w:rFonts w:ascii="TH SarabunPSK" w:hAnsi="TH SarabunPSK" w:cs="TH SarabunPSK"/>
          <w:b/>
          <w:bCs/>
          <w:spacing w:val="-6"/>
        </w:rPr>
        <w:t xml:space="preserve"> </w:t>
      </w:r>
      <w:r w:rsidRPr="007F6F79">
        <w:rPr>
          <w:rFonts w:ascii="TH SarabunPSK" w:hAnsi="TH SarabunPSK" w:cs="TH SarabunPSK"/>
          <w:b/>
          <w:bCs/>
          <w:spacing w:val="-6"/>
        </w:rPr>
        <w:t>International Research Trip</w:t>
      </w:r>
      <w:r>
        <w:rPr>
          <w:rFonts w:ascii="TH SarabunPSK" w:hAnsi="TH SarabunPSK" w:cs="TH SarabunPSK"/>
          <w:b/>
          <w:bCs/>
          <w:spacing w:val="-6"/>
        </w:rPr>
        <w:t xml:space="preserve"> </w:t>
      </w:r>
      <w:r w:rsidRPr="007F6F79">
        <w:rPr>
          <w:rFonts w:ascii="TH SarabunPSK" w:hAnsi="TH SarabunPSK" w:cs="TH SarabunPSK"/>
          <w:spacing w:val="-6"/>
          <w:cs/>
        </w:rPr>
        <w:t>จะต้องส่งบันทึกโครงการและงบประมาณ</w:t>
      </w:r>
      <w:r>
        <w:rPr>
          <w:rFonts w:ascii="TH SarabunPSK" w:hAnsi="TH SarabunPSK" w:cs="TH SarabunPSK" w:hint="cs"/>
          <w:spacing w:val="-6"/>
          <w:cs/>
        </w:rPr>
        <w:t xml:space="preserve"> </w:t>
      </w:r>
      <w:r w:rsidRPr="007F6F79">
        <w:rPr>
          <w:rFonts w:ascii="TH SarabunPSK" w:hAnsi="TH SarabunPSK" w:cs="TH SarabunPSK"/>
          <w:spacing w:val="-6"/>
          <w:cs/>
        </w:rPr>
        <w:t>จากคณะ/วิทยาลัย/สถาบันต้นสังกัด พร้อมแนบสำเนาบัญชีธนาคารของหัวหน้าคณะเดินทาง มายังสำนักบริหารวิรัชกิจและเครือข่ายนานาชาติ ก่อนการเดินทาง</w:t>
      </w:r>
      <w:r w:rsidR="00AE4D3C">
        <w:rPr>
          <w:rFonts w:ascii="TH SarabunPSK" w:hAnsi="TH SarabunPSK" w:cs="TH SarabunPSK" w:hint="cs"/>
          <w:spacing w:val="-6"/>
          <w:cs/>
        </w:rPr>
        <w:t>ล่วงหน้า</w:t>
      </w:r>
      <w:r w:rsidRPr="007F6F79">
        <w:rPr>
          <w:rFonts w:ascii="TH SarabunPSK" w:hAnsi="TH SarabunPSK" w:cs="TH SarabunPSK"/>
          <w:spacing w:val="-6"/>
          <w:cs/>
        </w:rPr>
        <w:t xml:space="preserve"> </w:t>
      </w:r>
      <w:r w:rsidR="00B1490E">
        <w:rPr>
          <w:rFonts w:ascii="TH SarabunPSK" w:hAnsi="TH SarabunPSK" w:cs="TH SarabunPSK" w:hint="cs"/>
          <w:spacing w:val="-6"/>
          <w:cs/>
        </w:rPr>
        <w:t>๓๐</w:t>
      </w:r>
      <w:r w:rsidRPr="007F6F79">
        <w:rPr>
          <w:rFonts w:ascii="TH SarabunPSK" w:hAnsi="TH SarabunPSK" w:cs="TH SarabunPSK"/>
          <w:spacing w:val="-6"/>
        </w:rPr>
        <w:t xml:space="preserve"> </w:t>
      </w:r>
      <w:r w:rsidRPr="007F6F79">
        <w:rPr>
          <w:rFonts w:ascii="TH SarabunPSK" w:hAnsi="TH SarabunPSK" w:cs="TH SarabunPSK"/>
          <w:spacing w:val="-6"/>
          <w:cs/>
        </w:rPr>
        <w:t xml:space="preserve">วัน </w:t>
      </w:r>
    </w:p>
    <w:p w14:paraId="5F76C3E8" w14:textId="4F30FDAE" w:rsidR="007F6F79" w:rsidRDefault="007F6F79" w:rsidP="007F6F79">
      <w:pPr>
        <w:ind w:firstLine="360"/>
        <w:jc w:val="both"/>
        <w:rPr>
          <w:rFonts w:ascii="TH SarabunPSK" w:hAnsi="TH SarabunPSK" w:cs="TH SarabunPSK"/>
          <w:b/>
          <w:bCs/>
          <w:spacing w:val="-6"/>
        </w:rPr>
      </w:pPr>
      <w:r w:rsidRPr="007F6F79">
        <w:rPr>
          <w:rFonts w:ascii="TH SarabunPSK" w:hAnsi="TH SarabunPSK" w:cs="TH SarabunPSK"/>
          <w:spacing w:val="-6"/>
          <w:cs/>
        </w:rPr>
        <w:t>ทั้งนี้ ผู้สมัครที่เดินทางภายใน</w:t>
      </w:r>
      <w:r w:rsidR="007D10C3">
        <w:rPr>
          <w:rFonts w:ascii="TH SarabunPSK" w:hAnsi="TH SarabunPSK" w:cs="TH SarabunPSK" w:hint="cs"/>
          <w:spacing w:val="-6"/>
          <w:cs/>
        </w:rPr>
        <w:t>ช่วงต้น</w:t>
      </w:r>
      <w:r w:rsidRPr="007F6F79">
        <w:rPr>
          <w:rFonts w:ascii="TH SarabunPSK" w:hAnsi="TH SarabunPSK" w:cs="TH SarabunPSK"/>
          <w:spacing w:val="-6"/>
          <w:cs/>
        </w:rPr>
        <w:t>เดือนพฤษภาคม ๒๕๖๘ ให้ส่งบันทึกดังกล่าวภายในวันศุกร์ที่ ๑๘ เมษายน ๒๕๖๘</w:t>
      </w:r>
      <w:r w:rsidRPr="007F6F79">
        <w:rPr>
          <w:rFonts w:ascii="TH SarabunPSK" w:hAnsi="TH SarabunPSK" w:cs="TH SarabunPSK"/>
          <w:b/>
          <w:bCs/>
          <w:spacing w:val="-6"/>
          <w:cs/>
        </w:rPr>
        <w:t xml:space="preserve"> </w:t>
      </w:r>
      <w:r>
        <w:rPr>
          <w:rFonts w:ascii="TH SarabunPSK" w:hAnsi="TH SarabunPSK" w:cs="TH SarabunPSK"/>
          <w:b/>
          <w:bCs/>
          <w:spacing w:val="-6"/>
        </w:rPr>
        <w:t xml:space="preserve"> </w:t>
      </w:r>
    </w:p>
    <w:p w14:paraId="5DCE820E" w14:textId="77777777" w:rsidR="007D10C3" w:rsidRDefault="007D10C3" w:rsidP="007F6F79">
      <w:pPr>
        <w:ind w:firstLine="360"/>
        <w:jc w:val="both"/>
        <w:rPr>
          <w:rFonts w:ascii="TH SarabunPSK" w:hAnsi="TH SarabunPSK" w:cs="TH SarabunPSK"/>
          <w:b/>
          <w:bCs/>
          <w:spacing w:val="-6"/>
        </w:rPr>
      </w:pPr>
    </w:p>
    <w:p w14:paraId="0D278B4D" w14:textId="4E9E127B" w:rsidR="000F69D3" w:rsidRDefault="000F69D3" w:rsidP="007F6F79">
      <w:pPr>
        <w:ind w:firstLine="360"/>
        <w:jc w:val="both"/>
        <w:rPr>
          <w:rFonts w:ascii="TH SarabunPSK" w:hAnsi="TH SarabunPSK" w:cs="TH SarabunPSK"/>
          <w:spacing w:val="-6"/>
          <w:cs/>
        </w:rPr>
      </w:pPr>
      <w:r>
        <w:rPr>
          <w:rFonts w:ascii="TH SarabunPSK" w:hAnsi="TH SarabunPSK" w:cs="TH SarabunPSK" w:hint="cs"/>
          <w:spacing w:val="-6"/>
          <w:cs/>
        </w:rPr>
        <w:t>โดยโครงการ ประกอบด้วยหัวข้อ ดังนี้</w:t>
      </w:r>
    </w:p>
    <w:p w14:paraId="7F4A92A5" w14:textId="7302B10F" w:rsidR="000F69D3" w:rsidRPr="002F1F19" w:rsidRDefault="000F69D3" w:rsidP="000F69D3">
      <w:pPr>
        <w:pStyle w:val="ListParagraph"/>
        <w:numPr>
          <w:ilvl w:val="0"/>
          <w:numId w:val="32"/>
        </w:numPr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2F1F19">
        <w:rPr>
          <w:rFonts w:ascii="TH SarabunPSK" w:hAnsi="TH SarabunPSK" w:cs="TH SarabunPSK" w:hint="cs"/>
          <w:sz w:val="32"/>
          <w:szCs w:val="32"/>
          <w:cs/>
        </w:rPr>
        <w:t>หลักการและเหตุผล</w:t>
      </w:r>
      <w:r w:rsidRPr="002F1F19">
        <w:rPr>
          <w:rFonts w:ascii="TH SarabunPSK" w:hAnsi="TH SarabunPSK" w:cs="TH SarabunPSK" w:hint="cs"/>
          <w:sz w:val="32"/>
          <w:szCs w:val="32"/>
          <w:shd w:val="clear" w:color="auto" w:fill="FFFFFF"/>
        </w:rPr>
        <w:t xml:space="preserve"> </w:t>
      </w:r>
    </w:p>
    <w:p w14:paraId="6AE8AEC9" w14:textId="77777777" w:rsidR="000F69D3" w:rsidRPr="002F1F19" w:rsidRDefault="000F69D3" w:rsidP="000F69D3">
      <w:pPr>
        <w:pStyle w:val="ListParagraph"/>
        <w:numPr>
          <w:ilvl w:val="0"/>
          <w:numId w:val="32"/>
        </w:numPr>
        <w:rPr>
          <w:rFonts w:ascii="TH SarabunPSK" w:hAnsi="TH SarabunPSK" w:cs="TH SarabunPSK"/>
          <w:sz w:val="32"/>
          <w:szCs w:val="32"/>
        </w:rPr>
      </w:pPr>
      <w:r w:rsidRPr="002F1F19"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</w:p>
    <w:p w14:paraId="220B6B1E" w14:textId="3F640AD1" w:rsidR="000F69D3" w:rsidRPr="002F1F19" w:rsidRDefault="000F69D3" w:rsidP="000F69D3">
      <w:pPr>
        <w:pStyle w:val="ListParagraph"/>
        <w:numPr>
          <w:ilvl w:val="0"/>
          <w:numId w:val="32"/>
        </w:numPr>
        <w:rPr>
          <w:rFonts w:ascii="TH SarabunPSK" w:hAnsi="TH SarabunPSK" w:cs="TH SarabunPSK"/>
          <w:sz w:val="32"/>
          <w:szCs w:val="32"/>
        </w:rPr>
      </w:pPr>
      <w:r w:rsidRPr="002F1F19">
        <w:rPr>
          <w:rFonts w:ascii="TH SarabunPSK" w:hAnsi="TH SarabunPSK" w:cs="TH SarabunPSK" w:hint="cs"/>
          <w:sz w:val="32"/>
          <w:szCs w:val="32"/>
          <w:cs/>
        </w:rPr>
        <w:t>รายนามผู้ร่วมโครงการฯ (ระบุชื่อและตำแหน่ง)</w:t>
      </w:r>
      <w:r w:rsidRPr="002F1F19">
        <w:rPr>
          <w:rFonts w:ascii="TH SarabunPSK" w:hAnsi="TH SarabunPSK" w:cs="TH SarabunPSK"/>
          <w:spacing w:val="-8"/>
          <w:sz w:val="32"/>
          <w:szCs w:val="32"/>
          <w:cs/>
        </w:rPr>
        <w:tab/>
      </w:r>
    </w:p>
    <w:p w14:paraId="5FC9D0ED" w14:textId="682943BD" w:rsidR="000F69D3" w:rsidRPr="002F1F19" w:rsidRDefault="000F69D3" w:rsidP="000F69D3">
      <w:pPr>
        <w:pStyle w:val="ListParagraph"/>
        <w:numPr>
          <w:ilvl w:val="0"/>
          <w:numId w:val="32"/>
        </w:numPr>
        <w:rPr>
          <w:rFonts w:ascii="TH SarabunPSK" w:hAnsi="TH SarabunPSK" w:cs="TH SarabunPSK"/>
          <w:spacing w:val="-6"/>
          <w:sz w:val="32"/>
          <w:szCs w:val="32"/>
        </w:rPr>
      </w:pPr>
      <w:r w:rsidRPr="002F1F19">
        <w:rPr>
          <w:rFonts w:ascii="TH SarabunPSK" w:hAnsi="TH SarabunPSK" w:cs="TH SarabunPSK" w:hint="cs"/>
          <w:spacing w:val="-6"/>
          <w:sz w:val="32"/>
          <w:szCs w:val="32"/>
          <w:cs/>
        </w:rPr>
        <w:t>ผลลัพธ์ของโครงการ</w:t>
      </w:r>
      <w:r w:rsidRPr="002F1F19">
        <w:rPr>
          <w:rFonts w:ascii="TH SarabunPSK" w:hAnsi="TH SarabunPSK" w:cs="TH SarabunPSK"/>
          <w:spacing w:val="-6"/>
          <w:sz w:val="32"/>
          <w:szCs w:val="32"/>
        </w:rPr>
        <w:t xml:space="preserve"> (</w:t>
      </w:r>
      <w:r w:rsidRPr="002F1F19">
        <w:rPr>
          <w:rFonts w:ascii="TH SarabunPSK" w:hAnsi="TH SarabunPSK" w:cs="TH SarabunPSK" w:hint="cs"/>
          <w:spacing w:val="-6"/>
          <w:sz w:val="32"/>
          <w:szCs w:val="32"/>
          <w:cs/>
        </w:rPr>
        <w:t>ระบุตามที่กรอกในใบสมัคร)</w:t>
      </w:r>
    </w:p>
    <w:p w14:paraId="5C60EDA3" w14:textId="384C49E3" w:rsidR="000F69D3" w:rsidRPr="002F1F19" w:rsidRDefault="000F69D3" w:rsidP="000F69D3">
      <w:pPr>
        <w:pStyle w:val="ListParagraph"/>
        <w:numPr>
          <w:ilvl w:val="0"/>
          <w:numId w:val="32"/>
        </w:numPr>
        <w:rPr>
          <w:rFonts w:ascii="TH SarabunPSK" w:hAnsi="TH SarabunPSK" w:cs="TH SarabunPSK"/>
          <w:sz w:val="32"/>
          <w:szCs w:val="32"/>
          <w:cs/>
        </w:rPr>
      </w:pPr>
      <w:r w:rsidRPr="002F1F19">
        <w:rPr>
          <w:rFonts w:ascii="TH SarabunPSK" w:hAnsi="TH SarabunPSK" w:cs="TH SarabunPSK" w:hint="cs"/>
          <w:sz w:val="32"/>
          <w:szCs w:val="32"/>
          <w:cs/>
        </w:rPr>
        <w:t>วัน เวลา สถานที่ (รวมวันเดินทางไป</w:t>
      </w:r>
      <w:r w:rsidRPr="002F1F19">
        <w:rPr>
          <w:rFonts w:ascii="TH SarabunPSK" w:hAnsi="TH SarabunPSK" w:cs="TH SarabunPSK"/>
          <w:sz w:val="32"/>
          <w:szCs w:val="32"/>
        </w:rPr>
        <w:t>-</w:t>
      </w:r>
      <w:r w:rsidRPr="002F1F19">
        <w:rPr>
          <w:rFonts w:ascii="TH SarabunPSK" w:hAnsi="TH SarabunPSK" w:cs="TH SarabunPSK" w:hint="cs"/>
          <w:sz w:val="32"/>
          <w:szCs w:val="32"/>
          <w:cs/>
        </w:rPr>
        <w:t>กลับ)</w:t>
      </w:r>
    </w:p>
    <w:p w14:paraId="26AEC229" w14:textId="77777777" w:rsidR="000F69D3" w:rsidRPr="002F1F19" w:rsidRDefault="000F69D3" w:rsidP="000F69D3">
      <w:pPr>
        <w:pStyle w:val="ListParagraph"/>
        <w:numPr>
          <w:ilvl w:val="0"/>
          <w:numId w:val="32"/>
        </w:numPr>
        <w:rPr>
          <w:rFonts w:ascii="TH SarabunPSK" w:hAnsi="TH SarabunPSK" w:cs="TH SarabunPSK"/>
          <w:sz w:val="32"/>
          <w:szCs w:val="32"/>
        </w:rPr>
      </w:pPr>
      <w:r w:rsidRPr="002F1F19">
        <w:rPr>
          <w:rFonts w:ascii="TH SarabunPSK" w:hAnsi="TH SarabunPSK" w:cs="TH SarabunPSK" w:hint="cs"/>
          <w:sz w:val="32"/>
          <w:szCs w:val="32"/>
          <w:cs/>
        </w:rPr>
        <w:t>ผู้รับผิดชอบโครงการ</w:t>
      </w:r>
    </w:p>
    <w:p w14:paraId="36BF512C" w14:textId="216FF72D" w:rsidR="000F69D3" w:rsidRPr="002F1F19" w:rsidRDefault="000F69D3" w:rsidP="000F69D3">
      <w:pPr>
        <w:pStyle w:val="ListParagraph"/>
        <w:numPr>
          <w:ilvl w:val="0"/>
          <w:numId w:val="32"/>
        </w:numPr>
        <w:rPr>
          <w:rFonts w:ascii="TH SarabunPSK" w:hAnsi="TH SarabunPSK" w:cs="TH SarabunPSK"/>
          <w:sz w:val="32"/>
          <w:szCs w:val="32"/>
          <w:cs/>
        </w:rPr>
      </w:pPr>
      <w:r w:rsidRPr="002F1F19">
        <w:rPr>
          <w:rFonts w:ascii="TH SarabunPSK" w:hAnsi="TH SarabunPSK" w:cs="TH SarabunPSK" w:hint="cs"/>
          <w:sz w:val="32"/>
          <w:szCs w:val="32"/>
          <w:cs/>
        </w:rPr>
        <w:t xml:space="preserve">กำหนดการ (ระบุการกำหนดการโดยละเอียด </w:t>
      </w:r>
      <w:r w:rsidRPr="002F1F19">
        <w:rPr>
          <w:rFonts w:ascii="TH SarabunPSK" w:hAnsi="TH SarabunPSK" w:cs="TH SarabunPSK"/>
          <w:sz w:val="32"/>
          <w:szCs w:val="32"/>
          <w:cs/>
        </w:rPr>
        <w:t>รวมวันเดินทางไป-กลับ)</w:t>
      </w:r>
    </w:p>
    <w:p w14:paraId="2BEA1E4F" w14:textId="77777777" w:rsidR="000F69D3" w:rsidRDefault="000F69D3" w:rsidP="000F69D3">
      <w:pPr>
        <w:rPr>
          <w:rFonts w:ascii="TH SarabunPSK" w:hAnsi="TH SarabunPSK" w:cs="TH SarabunPSK"/>
          <w:b/>
          <w:bCs/>
          <w:spacing w:val="-6"/>
        </w:rPr>
      </w:pPr>
    </w:p>
    <w:p w14:paraId="786B6FA1" w14:textId="423B60AE" w:rsidR="007F6F79" w:rsidRDefault="007F6F79" w:rsidP="000F69D3">
      <w:pPr>
        <w:rPr>
          <w:rFonts w:ascii="TH SarabunPSK" w:hAnsi="TH SarabunPSK" w:cs="TH SarabunPSK"/>
          <w:b/>
          <w:bCs/>
          <w:spacing w:val="-6"/>
        </w:rPr>
      </w:pPr>
    </w:p>
    <w:p w14:paraId="0A79B633" w14:textId="77777777" w:rsidR="007F6F79" w:rsidRDefault="007F6F79" w:rsidP="000F69D3">
      <w:pPr>
        <w:rPr>
          <w:rFonts w:ascii="TH SarabunPSK" w:hAnsi="TH SarabunPSK" w:cs="TH SarabunPSK"/>
          <w:b/>
          <w:bCs/>
          <w:spacing w:val="-6"/>
        </w:rPr>
      </w:pPr>
    </w:p>
    <w:p w14:paraId="574C0091" w14:textId="77777777" w:rsidR="007F6F79" w:rsidRDefault="007F6F79" w:rsidP="000F69D3">
      <w:pPr>
        <w:rPr>
          <w:rFonts w:ascii="TH SarabunPSK" w:hAnsi="TH SarabunPSK" w:cs="TH SarabunPSK"/>
          <w:b/>
          <w:bCs/>
          <w:spacing w:val="-6"/>
        </w:rPr>
      </w:pPr>
    </w:p>
    <w:p w14:paraId="403A5347" w14:textId="77777777" w:rsidR="007F6F79" w:rsidRDefault="007F6F79" w:rsidP="000F69D3">
      <w:pPr>
        <w:rPr>
          <w:rFonts w:ascii="TH SarabunPSK" w:hAnsi="TH SarabunPSK" w:cs="TH SarabunPSK"/>
          <w:b/>
          <w:bCs/>
          <w:spacing w:val="-6"/>
        </w:rPr>
      </w:pPr>
    </w:p>
    <w:p w14:paraId="5B925266" w14:textId="77777777" w:rsidR="007F6F79" w:rsidRDefault="007F6F79" w:rsidP="000F69D3">
      <w:pPr>
        <w:rPr>
          <w:rFonts w:ascii="TH SarabunPSK" w:hAnsi="TH SarabunPSK" w:cs="TH SarabunPSK"/>
          <w:b/>
          <w:bCs/>
          <w:spacing w:val="-6"/>
        </w:rPr>
      </w:pPr>
    </w:p>
    <w:p w14:paraId="3D894BB9" w14:textId="77777777" w:rsidR="007F6F79" w:rsidRDefault="007F6F79" w:rsidP="000F69D3">
      <w:pPr>
        <w:rPr>
          <w:rFonts w:ascii="TH SarabunPSK" w:hAnsi="TH SarabunPSK" w:cs="TH SarabunPSK"/>
          <w:b/>
          <w:bCs/>
          <w:spacing w:val="-6"/>
        </w:rPr>
      </w:pPr>
    </w:p>
    <w:p w14:paraId="214D2216" w14:textId="77777777" w:rsidR="007F6F79" w:rsidRDefault="007F6F79" w:rsidP="000F69D3">
      <w:pPr>
        <w:rPr>
          <w:rFonts w:ascii="TH SarabunPSK" w:hAnsi="TH SarabunPSK" w:cs="TH SarabunPSK"/>
          <w:b/>
          <w:bCs/>
          <w:spacing w:val="-6"/>
        </w:rPr>
      </w:pPr>
    </w:p>
    <w:p w14:paraId="45B71F29" w14:textId="77777777" w:rsidR="007F6F79" w:rsidRDefault="007F6F79" w:rsidP="000F69D3">
      <w:pPr>
        <w:rPr>
          <w:rFonts w:ascii="TH SarabunPSK" w:hAnsi="TH SarabunPSK" w:cs="TH SarabunPSK"/>
          <w:b/>
          <w:bCs/>
          <w:spacing w:val="-6"/>
        </w:rPr>
      </w:pPr>
    </w:p>
    <w:p w14:paraId="54C93FCF" w14:textId="77777777" w:rsidR="007F6F79" w:rsidRDefault="007F6F79" w:rsidP="000F69D3">
      <w:pPr>
        <w:rPr>
          <w:rFonts w:ascii="TH SarabunPSK" w:hAnsi="TH SarabunPSK" w:cs="TH SarabunPSK"/>
          <w:b/>
          <w:bCs/>
          <w:spacing w:val="-6"/>
        </w:rPr>
      </w:pPr>
    </w:p>
    <w:p w14:paraId="26162EDB" w14:textId="77777777" w:rsidR="007F6F79" w:rsidRDefault="007F6F79" w:rsidP="000F69D3">
      <w:pPr>
        <w:rPr>
          <w:rFonts w:ascii="TH SarabunPSK" w:hAnsi="TH SarabunPSK" w:cs="TH SarabunPSK"/>
          <w:b/>
          <w:bCs/>
          <w:spacing w:val="-6"/>
        </w:rPr>
      </w:pPr>
    </w:p>
    <w:p w14:paraId="57C0C267" w14:textId="77777777" w:rsidR="007F6F79" w:rsidRDefault="007F6F79" w:rsidP="000F69D3">
      <w:pPr>
        <w:rPr>
          <w:rFonts w:ascii="TH SarabunPSK" w:hAnsi="TH SarabunPSK" w:cs="TH SarabunPSK"/>
          <w:b/>
          <w:bCs/>
          <w:spacing w:val="-6"/>
        </w:rPr>
      </w:pPr>
    </w:p>
    <w:p w14:paraId="1D496FAF" w14:textId="77777777" w:rsidR="007F6F79" w:rsidRDefault="007F6F79" w:rsidP="000F69D3">
      <w:pPr>
        <w:rPr>
          <w:rFonts w:ascii="TH SarabunPSK" w:hAnsi="TH SarabunPSK" w:cs="TH SarabunPSK"/>
          <w:b/>
          <w:bCs/>
          <w:spacing w:val="-6"/>
        </w:rPr>
      </w:pPr>
    </w:p>
    <w:p w14:paraId="458EC94F" w14:textId="77777777" w:rsidR="007F6F79" w:rsidRDefault="007F6F79" w:rsidP="000F69D3">
      <w:pPr>
        <w:rPr>
          <w:rFonts w:ascii="TH SarabunPSK" w:hAnsi="TH SarabunPSK" w:cs="TH SarabunPSK"/>
          <w:b/>
          <w:bCs/>
          <w:spacing w:val="-6"/>
        </w:rPr>
      </w:pPr>
    </w:p>
    <w:p w14:paraId="1C21BC27" w14:textId="77777777" w:rsidR="007F6F79" w:rsidRDefault="007F6F79" w:rsidP="000F69D3">
      <w:pPr>
        <w:rPr>
          <w:rFonts w:ascii="TH SarabunPSK" w:hAnsi="TH SarabunPSK" w:cs="TH SarabunPSK"/>
          <w:b/>
          <w:bCs/>
          <w:spacing w:val="-6"/>
        </w:rPr>
      </w:pPr>
    </w:p>
    <w:p w14:paraId="747EDE98" w14:textId="77777777" w:rsidR="007F6F79" w:rsidRDefault="007F6F79" w:rsidP="000F69D3">
      <w:pPr>
        <w:rPr>
          <w:rFonts w:ascii="TH SarabunPSK" w:hAnsi="TH SarabunPSK" w:cs="TH SarabunPSK"/>
          <w:b/>
          <w:bCs/>
          <w:spacing w:val="-6"/>
        </w:rPr>
      </w:pPr>
    </w:p>
    <w:p w14:paraId="064BC679" w14:textId="77777777" w:rsidR="007F6F79" w:rsidRDefault="007F6F79" w:rsidP="000F69D3">
      <w:pPr>
        <w:rPr>
          <w:rFonts w:ascii="TH SarabunPSK" w:hAnsi="TH SarabunPSK" w:cs="TH SarabunPSK"/>
          <w:b/>
          <w:bCs/>
          <w:spacing w:val="-6"/>
        </w:rPr>
      </w:pPr>
    </w:p>
    <w:p w14:paraId="265062DA" w14:textId="77777777" w:rsidR="007F6F79" w:rsidRDefault="007F6F79" w:rsidP="000F69D3">
      <w:pPr>
        <w:rPr>
          <w:rFonts w:ascii="TH SarabunPSK" w:hAnsi="TH SarabunPSK" w:cs="TH SarabunPSK"/>
          <w:b/>
          <w:bCs/>
          <w:spacing w:val="-6"/>
        </w:rPr>
      </w:pPr>
    </w:p>
    <w:p w14:paraId="4351818B" w14:textId="77777777" w:rsidR="007F6F79" w:rsidRDefault="007F6F79" w:rsidP="000F69D3">
      <w:pPr>
        <w:rPr>
          <w:rFonts w:ascii="TH SarabunPSK" w:hAnsi="TH SarabunPSK" w:cs="TH SarabunPSK"/>
          <w:b/>
          <w:bCs/>
          <w:spacing w:val="-6"/>
        </w:rPr>
      </w:pPr>
    </w:p>
    <w:p w14:paraId="3B8ABDBE" w14:textId="77777777" w:rsidR="007F6F79" w:rsidRDefault="007F6F79" w:rsidP="000F69D3">
      <w:pPr>
        <w:rPr>
          <w:rFonts w:ascii="TH SarabunPSK" w:hAnsi="TH SarabunPSK" w:cs="TH SarabunPSK"/>
          <w:b/>
          <w:bCs/>
          <w:spacing w:val="-6"/>
        </w:rPr>
      </w:pPr>
    </w:p>
    <w:p w14:paraId="4CB454DE" w14:textId="77777777" w:rsidR="007F6F79" w:rsidRDefault="007F6F79" w:rsidP="000F69D3">
      <w:pPr>
        <w:rPr>
          <w:rFonts w:ascii="TH SarabunPSK" w:hAnsi="TH SarabunPSK" w:cs="TH SarabunPSK"/>
          <w:b/>
          <w:bCs/>
          <w:spacing w:val="-6"/>
        </w:rPr>
      </w:pPr>
    </w:p>
    <w:p w14:paraId="5E6F3EBB" w14:textId="77777777" w:rsidR="007F6F79" w:rsidRDefault="007F6F79" w:rsidP="000F69D3">
      <w:pPr>
        <w:rPr>
          <w:rFonts w:ascii="TH SarabunPSK" w:hAnsi="TH SarabunPSK" w:cs="TH SarabunPSK"/>
          <w:b/>
          <w:bCs/>
          <w:spacing w:val="-6"/>
        </w:rPr>
      </w:pPr>
    </w:p>
    <w:p w14:paraId="3DE5B98A" w14:textId="77777777" w:rsidR="007F6F79" w:rsidRDefault="007F6F79" w:rsidP="000F69D3">
      <w:pPr>
        <w:rPr>
          <w:rFonts w:ascii="TH SarabunPSK" w:hAnsi="TH SarabunPSK" w:cs="TH SarabunPSK"/>
          <w:b/>
          <w:bCs/>
          <w:spacing w:val="-6"/>
        </w:rPr>
      </w:pPr>
    </w:p>
    <w:p w14:paraId="06A792F0" w14:textId="18A27834" w:rsidR="00D401D2" w:rsidRPr="002D3E4F" w:rsidRDefault="00A016D0" w:rsidP="002D3E4F">
      <w:pPr>
        <w:jc w:val="center"/>
        <w:rPr>
          <w:rFonts w:ascii="TH SarabunPSK" w:hAnsi="TH SarabunPSK" w:cs="TH SarabunPSK"/>
          <w:b/>
          <w:bCs/>
          <w:spacing w:val="-6"/>
        </w:rPr>
      </w:pPr>
      <w:r w:rsidRPr="002D3E4F">
        <w:rPr>
          <w:rFonts w:ascii="TH SarabunPSK" w:hAnsi="TH SarabunPSK" w:cs="TH SarabunPSK"/>
          <w:b/>
          <w:bCs/>
          <w:spacing w:val="-6"/>
          <w:cs/>
        </w:rPr>
        <w:t xml:space="preserve">การกำหนดเกณฑ์และอัตราการจ่ายเงินประเภทต่างๆ </w:t>
      </w:r>
      <w:r w:rsidR="002D3E4F">
        <w:rPr>
          <w:rFonts w:ascii="TH SarabunPSK" w:hAnsi="TH SarabunPSK" w:cs="TH SarabunPSK" w:hint="cs"/>
          <w:b/>
          <w:bCs/>
          <w:spacing w:val="-6"/>
          <w:cs/>
        </w:rPr>
        <w:t>ตาม</w:t>
      </w:r>
      <w:r w:rsidR="002D3E4F" w:rsidRPr="002D3E4F">
        <w:rPr>
          <w:rFonts w:ascii="TH SarabunPSK" w:hAnsi="TH SarabunPSK" w:cs="TH SarabunPSK"/>
          <w:b/>
          <w:bCs/>
          <w:spacing w:val="-6"/>
          <w:cs/>
        </w:rPr>
        <w:t xml:space="preserve">ประกาศจุฬาลงกรณ์มหาวิทยาลัยเรื่องการกำหนดเกณฑ์และอัตราการจ่ายเงินประเภทต่างๆ พ.ศ. ๒๕๖๓ </w:t>
      </w:r>
      <w:r w:rsidR="00D401D2" w:rsidRPr="002D3E4F">
        <w:rPr>
          <w:rFonts w:ascii="TH SarabunPSK" w:hAnsi="TH SarabunPSK" w:cs="TH SarabunPSK"/>
          <w:b/>
          <w:bCs/>
          <w:spacing w:val="-6"/>
          <w:cs/>
        </w:rPr>
        <w:t>แนบท้ายโครงการ</w:t>
      </w:r>
    </w:p>
    <w:p w14:paraId="0E291055" w14:textId="77777777" w:rsidR="00A016D0" w:rsidRDefault="00A016D0" w:rsidP="00AE3173">
      <w:pPr>
        <w:jc w:val="center"/>
        <w:rPr>
          <w:rFonts w:ascii="TH SarabunPSK" w:hAnsi="TH SarabunPSK" w:cs="TH SarabunPSK"/>
          <w:b/>
          <w:bCs/>
          <w:spacing w:val="-6"/>
        </w:rPr>
      </w:pPr>
    </w:p>
    <w:p w14:paraId="465CFF14" w14:textId="2305138D" w:rsidR="002A3766" w:rsidRPr="00C7703B" w:rsidRDefault="002A3766" w:rsidP="00C7703B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b/>
          <w:bCs/>
          <w:spacing w:val="-6"/>
        </w:rPr>
        <w:tab/>
      </w:r>
      <w:r w:rsidRPr="002A3766">
        <w:rPr>
          <w:rFonts w:ascii="TH SarabunPSK" w:hAnsi="TH SarabunPSK" w:cs="TH SarabunPSK" w:hint="cs"/>
          <w:spacing w:val="-6"/>
          <w:cs/>
        </w:rPr>
        <w:t>สำนักบริหารวิรัชกิจและเครือข่ายนานาชาติ จะสนับสนุนค่าเดินทางสำหรับผู้ที่ผ่านการคัดเลือก</w:t>
      </w:r>
      <w:r w:rsidRPr="002A3766">
        <w:rPr>
          <w:rFonts w:ascii="TH SarabunPSK" w:hAnsi="TH SarabunPSK" w:cs="TH SarabunPSK"/>
          <w:spacing w:val="-6"/>
          <w:cs/>
        </w:rPr>
        <w:t xml:space="preserve">โครงการ </w:t>
      </w:r>
      <w:r w:rsidRPr="002A3766">
        <w:rPr>
          <w:rFonts w:ascii="TH SarabunPSK" w:hAnsi="TH SarabunPSK" w:cs="TH SarabunPSK"/>
          <w:spacing w:val="-6"/>
        </w:rPr>
        <w:t>Chula International Research &amp; Innovation Visibility: Chula International Research Trip</w:t>
      </w:r>
      <w:r w:rsidRPr="002A3766">
        <w:rPr>
          <w:rFonts w:ascii="TH SarabunPSK" w:hAnsi="TH SarabunPSK" w:cs="TH SarabunPSK" w:hint="cs"/>
          <w:spacing w:val="-6"/>
          <w:cs/>
        </w:rPr>
        <w:t xml:space="preserve"> </w:t>
      </w:r>
      <w:r>
        <w:rPr>
          <w:rFonts w:ascii="TH SarabunPSK" w:hAnsi="TH SarabunPSK" w:cs="TH SarabunPSK" w:hint="cs"/>
          <w:spacing w:val="-6"/>
          <w:cs/>
        </w:rPr>
        <w:t>โดยประกอบด้วย (๑) ค่า</w:t>
      </w:r>
      <w:r w:rsidRPr="002A3766">
        <w:rPr>
          <w:rFonts w:ascii="TH SarabunPSK" w:hAnsi="TH SarabunPSK" w:cs="TH SarabunPSK"/>
          <w:spacing w:val="-6"/>
          <w:cs/>
        </w:rPr>
        <w:t>ตั๋วเครื่องบินไป-กลับ ชั้นประหยัด</w:t>
      </w:r>
      <w:r>
        <w:rPr>
          <w:rFonts w:ascii="TH SarabunPSK" w:hAnsi="TH SarabunPSK" w:cs="TH SarabunPSK" w:hint="cs"/>
          <w:spacing w:val="-6"/>
          <w:cs/>
        </w:rPr>
        <w:t xml:space="preserve"> (๒) </w:t>
      </w:r>
      <w:r w:rsidR="00C7703B">
        <w:rPr>
          <w:rFonts w:ascii="TH SarabunPSK" w:hAnsi="TH SarabunPSK" w:cs="TH SarabunPSK" w:hint="cs"/>
          <w:spacing w:val="-6"/>
          <w:cs/>
        </w:rPr>
        <w:t>ค่า</w:t>
      </w:r>
      <w:r w:rsidRPr="002A3766">
        <w:rPr>
          <w:rFonts w:ascii="TH SarabunPSK" w:hAnsi="TH SarabunPSK" w:cs="TH SarabunPSK"/>
          <w:spacing w:val="-6"/>
          <w:cs/>
        </w:rPr>
        <w:t>ที่พักเหมาจ่ายรวมกับค่าเบี้ยเลี้ยงเดินทางและค่าใช้จ่ายที่เกี่ยวข้องกับการเดินทางไปปฏิบัติงาน</w:t>
      </w:r>
      <w:r>
        <w:rPr>
          <w:rFonts w:ascii="TH SarabunPSK" w:hAnsi="TH SarabunPSK" w:cs="TH SarabunPSK" w:hint="cs"/>
          <w:spacing w:val="-6"/>
          <w:cs/>
        </w:rPr>
        <w:t xml:space="preserve"> (๓) </w:t>
      </w:r>
      <w:r w:rsidR="00C7703B" w:rsidRPr="00C7703B">
        <w:rPr>
          <w:rFonts w:ascii="TH SarabunPSK" w:hAnsi="TH SarabunPSK" w:cs="TH SarabunPSK"/>
          <w:cs/>
        </w:rPr>
        <w:t>ค่าเบี้ยเลี้ยงเดินทางและค่าใช้จ่ายอื่นที่เกี่ยวข้องกับการเดินทางไปการปฏิบัติงานเหมาจ่าย</w:t>
      </w:r>
      <w:r w:rsidR="00C7703B">
        <w:rPr>
          <w:rFonts w:ascii="TH SarabunPSK" w:hAnsi="TH SarabunPSK" w:cs="TH SarabunPSK" w:hint="cs"/>
          <w:spacing w:val="-6"/>
          <w:cs/>
        </w:rPr>
        <w:t xml:space="preserve"> (๔) </w:t>
      </w:r>
      <w:r>
        <w:rPr>
          <w:rFonts w:ascii="TH SarabunPSK" w:hAnsi="TH SarabunPSK" w:cs="TH SarabunPSK" w:hint="cs"/>
          <w:spacing w:val="-6"/>
          <w:cs/>
        </w:rPr>
        <w:t>ค่าพาหนะในประเทศ (</w:t>
      </w:r>
      <w:r w:rsidR="00C7703B">
        <w:rPr>
          <w:rFonts w:ascii="TH SarabunPSK" w:hAnsi="TH SarabunPSK" w:cs="TH SarabunPSK" w:hint="cs"/>
          <w:spacing w:val="-6"/>
          <w:cs/>
        </w:rPr>
        <w:t>๕</w:t>
      </w:r>
      <w:r>
        <w:rPr>
          <w:rFonts w:ascii="TH SarabunPSK" w:hAnsi="TH SarabunPSK" w:cs="TH SarabunPSK" w:hint="cs"/>
          <w:spacing w:val="-6"/>
          <w:cs/>
        </w:rPr>
        <w:t>) ค่าพาหนะในต่างประเทศ และ (</w:t>
      </w:r>
      <w:r w:rsidR="00C7703B">
        <w:rPr>
          <w:rFonts w:ascii="TH SarabunPSK" w:hAnsi="TH SarabunPSK" w:cs="TH SarabunPSK" w:hint="cs"/>
          <w:spacing w:val="-6"/>
          <w:cs/>
        </w:rPr>
        <w:t>๖</w:t>
      </w:r>
      <w:r>
        <w:rPr>
          <w:rFonts w:ascii="TH SarabunPSK" w:hAnsi="TH SarabunPSK" w:cs="TH SarabunPSK" w:hint="cs"/>
          <w:spacing w:val="-6"/>
          <w:cs/>
        </w:rPr>
        <w:t>) ค่าประกันการเดินทาง</w:t>
      </w:r>
    </w:p>
    <w:p w14:paraId="504674F4" w14:textId="77777777" w:rsidR="002A3766" w:rsidRPr="002A3766" w:rsidRDefault="002A3766" w:rsidP="002A3766">
      <w:pPr>
        <w:rPr>
          <w:rFonts w:ascii="TH SarabunPSK" w:hAnsi="TH SarabunPSK" w:cs="TH SarabunPSK"/>
          <w:spacing w:val="-6"/>
          <w:cs/>
        </w:rPr>
      </w:pPr>
    </w:p>
    <w:p w14:paraId="08552A67" w14:textId="77777777" w:rsidR="00D401D2" w:rsidRPr="002D3E4F" w:rsidRDefault="00D401D2" w:rsidP="00D401D2">
      <w:pPr>
        <w:tabs>
          <w:tab w:val="center" w:pos="4253"/>
        </w:tabs>
        <w:jc w:val="center"/>
        <w:rPr>
          <w:rFonts w:ascii="TH SarabunPSK" w:hAnsi="TH SarabunPSK" w:cs="TH SarabunPSK"/>
          <w:cs/>
        </w:rPr>
      </w:pPr>
      <w:r w:rsidRPr="002D3E4F">
        <w:rPr>
          <w:rFonts w:ascii="TH SarabunPSK" w:hAnsi="TH SarabunPSK" w:cs="TH SarabunPSK"/>
          <w:cs/>
        </w:rPr>
        <w:t>การเดินทางไปปฏิบัติงานต่างประเทศ</w:t>
      </w:r>
    </w:p>
    <w:p w14:paraId="63282D4B" w14:textId="356FBFEB" w:rsidR="00D401D2" w:rsidRDefault="00D401D2" w:rsidP="002A3766">
      <w:pPr>
        <w:tabs>
          <w:tab w:val="center" w:pos="4395"/>
        </w:tabs>
        <w:jc w:val="center"/>
        <w:rPr>
          <w:rFonts w:ascii="TH SarabunPSK" w:hAnsi="TH SarabunPSK" w:cs="TH SarabunPSK"/>
        </w:rPr>
      </w:pPr>
      <w:r w:rsidRPr="002D3E4F">
        <w:rPr>
          <w:rFonts w:ascii="TH SarabunPSK" w:hAnsi="TH SarabunPSK" w:cs="TH SarabunPSK"/>
        </w:rPr>
        <w:t>____________________________</w:t>
      </w:r>
    </w:p>
    <w:p w14:paraId="7753633B" w14:textId="77777777" w:rsidR="00C7703B" w:rsidRPr="002D3E4F" w:rsidRDefault="00C7703B" w:rsidP="002A3766">
      <w:pPr>
        <w:tabs>
          <w:tab w:val="center" w:pos="4395"/>
        </w:tabs>
        <w:jc w:val="center"/>
        <w:rPr>
          <w:rFonts w:ascii="TH SarabunPSK" w:hAnsi="TH SarabunPSK" w:cs="TH SarabunPSK"/>
        </w:rPr>
      </w:pPr>
    </w:p>
    <w:p w14:paraId="1EB21952" w14:textId="77777777" w:rsidR="00C7703B" w:rsidRDefault="00C7703B" w:rsidP="00C7703B">
      <w:pPr>
        <w:rPr>
          <w:rFonts w:ascii="TH SarabunPSK" w:hAnsi="TH SarabunPSK" w:cs="TH SarabunPSK"/>
          <w:b/>
          <w:bCs/>
        </w:rPr>
      </w:pPr>
      <w:bookmarkStart w:id="0" w:name="_Hlk194477602"/>
      <w:r w:rsidRPr="00C7703B">
        <w:rPr>
          <w:rFonts w:ascii="TH SarabunPSK" w:hAnsi="TH SarabunPSK" w:cs="TH SarabunPSK"/>
          <w:b/>
          <w:bCs/>
          <w:highlight w:val="yellow"/>
          <w:cs/>
        </w:rPr>
        <w:t>อัตราค่าตั๋วเครื่องบินไป</w:t>
      </w:r>
      <w:r w:rsidRPr="00C7703B">
        <w:rPr>
          <w:rFonts w:ascii="TH SarabunPSK" w:hAnsi="TH SarabunPSK" w:cs="TH SarabunPSK"/>
          <w:b/>
          <w:bCs/>
          <w:highlight w:val="yellow"/>
        </w:rPr>
        <w:t>-</w:t>
      </w:r>
      <w:r w:rsidRPr="00C7703B">
        <w:rPr>
          <w:rFonts w:ascii="TH SarabunPSK" w:hAnsi="TH SarabunPSK" w:cs="TH SarabunPSK"/>
          <w:b/>
          <w:bCs/>
          <w:highlight w:val="yellow"/>
          <w:cs/>
        </w:rPr>
        <w:t>กลับ ชั้นประหยัด</w:t>
      </w:r>
    </w:p>
    <w:p w14:paraId="1B258138" w14:textId="6AB0843A" w:rsidR="007974A7" w:rsidRPr="007974A7" w:rsidRDefault="007974A7" w:rsidP="007974A7">
      <w:pPr>
        <w:ind w:firstLine="720"/>
        <w:rPr>
          <w:rFonts w:ascii="TH SarabunPSK" w:hAnsi="TH SarabunPSK" w:cs="TH SarabunPSK"/>
          <w:cs/>
        </w:rPr>
      </w:pPr>
      <w:r w:rsidRPr="007974A7">
        <w:rPr>
          <w:rFonts w:ascii="TH SarabunPSK" w:hAnsi="TH SarabunPSK" w:cs="TH SarabunPSK"/>
          <w:cs/>
        </w:rPr>
        <w:t>การเดินทางระหว่างประเทศโดยเครื่องบิน ให้เดินทางได้ไม่เกินชั้นประหยัด ตามอัตราค่าตั๋วเครื่องบินไป-กลับ ชั้นประหยัด โดยเบิกจ่ายตามจริง โดยคำนึงถึงความเหมาะสมและประหยัด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แต่ไม่เกินอัตราดังต่อไปนี้ </w:t>
      </w:r>
    </w:p>
    <w:bookmarkEnd w:id="0"/>
    <w:p w14:paraId="6850D1DC" w14:textId="083346B1" w:rsidR="00C7703B" w:rsidRPr="002D3E4F" w:rsidRDefault="00C7703B" w:rsidP="007974A7">
      <w:pPr>
        <w:ind w:firstLine="720"/>
        <w:rPr>
          <w:rFonts w:ascii="TH SarabunPSK" w:hAnsi="TH SarabunPSK" w:cs="TH SarabunPSK"/>
        </w:rPr>
      </w:pPr>
      <w:r w:rsidRPr="002D3E4F">
        <w:rPr>
          <w:rFonts w:ascii="TH SarabunPSK" w:hAnsi="TH SarabunPSK" w:cs="TH SarabunPSK"/>
          <w:cs/>
        </w:rPr>
        <w:t xml:space="preserve">การกำหนดกลุ่มประเทศและอัตราตั๋วเครื่องบินไป-กลับชั้นประหยัด ตามประกาศแนบท้ายโครงการ </w:t>
      </w:r>
      <w:r w:rsidRPr="002D3E4F">
        <w:rPr>
          <w:rFonts w:ascii="TH SarabunPSK" w:hAnsi="TH SarabunPSK" w:cs="TH SarabunPSK"/>
        </w:rPr>
        <w:t>Chula International Research &amp; Innovation Visibility: Chula International Research Trip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812"/>
        <w:gridCol w:w="1933"/>
      </w:tblGrid>
      <w:tr w:rsidR="00C7703B" w:rsidRPr="002D3E4F" w14:paraId="3218726D" w14:textId="77777777" w:rsidTr="00C156ED">
        <w:tc>
          <w:tcPr>
            <w:tcW w:w="1271" w:type="dxa"/>
            <w:vAlign w:val="center"/>
          </w:tcPr>
          <w:p w14:paraId="7F8FE3D9" w14:textId="77777777" w:rsidR="00C7703B" w:rsidRPr="002D3E4F" w:rsidRDefault="00C7703B" w:rsidP="00C156E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3E4F">
              <w:rPr>
                <w:rFonts w:ascii="TH SarabunPSK" w:hAnsi="TH SarabunPSK" w:cs="TH SarabunPSK"/>
                <w:b/>
                <w:bCs/>
                <w:cs/>
              </w:rPr>
              <w:t>ประเทศ</w:t>
            </w:r>
          </w:p>
        </w:tc>
        <w:tc>
          <w:tcPr>
            <w:tcW w:w="5812" w:type="dxa"/>
            <w:vAlign w:val="center"/>
          </w:tcPr>
          <w:p w14:paraId="4E24F07F" w14:textId="77777777" w:rsidR="00C7703B" w:rsidRPr="002D3E4F" w:rsidRDefault="00C7703B" w:rsidP="00C156E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3E4F">
              <w:rPr>
                <w:rFonts w:ascii="TH SarabunPSK" w:hAnsi="TH SarabunPSK" w:cs="TH SarabunPSK"/>
                <w:b/>
                <w:bCs/>
                <w:cs/>
              </w:rPr>
              <w:t>รายชื่อประเทศ รัฐ เมือง</w:t>
            </w:r>
          </w:p>
        </w:tc>
        <w:tc>
          <w:tcPr>
            <w:tcW w:w="1933" w:type="dxa"/>
            <w:vAlign w:val="center"/>
          </w:tcPr>
          <w:p w14:paraId="7A2B0AEE" w14:textId="77777777" w:rsidR="00C7703B" w:rsidRPr="002D3E4F" w:rsidRDefault="00C7703B" w:rsidP="00C156E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3E4F">
              <w:rPr>
                <w:rFonts w:ascii="TH SarabunPSK" w:hAnsi="TH SarabunPSK" w:cs="TH SarabunPSK"/>
                <w:b/>
                <w:bCs/>
                <w:cs/>
              </w:rPr>
              <w:t>อัตราค่าตั๋วเครื่องบินไป-กลับชั้นประหยัด</w:t>
            </w:r>
          </w:p>
          <w:p w14:paraId="604F41A6" w14:textId="77777777" w:rsidR="00C7703B" w:rsidRPr="002D3E4F" w:rsidRDefault="00C7703B" w:rsidP="00C156E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3E4F">
              <w:rPr>
                <w:rFonts w:ascii="TH SarabunPSK" w:hAnsi="TH SarabunPSK" w:cs="TH SarabunPSK"/>
                <w:b/>
                <w:bCs/>
                <w:cs/>
              </w:rPr>
              <w:t xml:space="preserve">เบิกจ่ายตามจริง </w:t>
            </w:r>
          </w:p>
          <w:p w14:paraId="5B965A70" w14:textId="77777777" w:rsidR="00C7703B" w:rsidRPr="002D3E4F" w:rsidRDefault="00C7703B" w:rsidP="00C156E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D3E4F">
              <w:rPr>
                <w:rFonts w:ascii="TH SarabunPSK" w:hAnsi="TH SarabunPSK" w:cs="TH SarabunPSK"/>
                <w:b/>
                <w:bCs/>
                <w:cs/>
              </w:rPr>
              <w:t>ไม่เกินอัตรานี้</w:t>
            </w:r>
          </w:p>
        </w:tc>
      </w:tr>
      <w:tr w:rsidR="00C7703B" w:rsidRPr="002D3E4F" w14:paraId="2E19A1CE" w14:textId="77777777" w:rsidTr="00C156ED">
        <w:tc>
          <w:tcPr>
            <w:tcW w:w="1271" w:type="dxa"/>
            <w:vAlign w:val="center"/>
          </w:tcPr>
          <w:p w14:paraId="6EEA7D1C" w14:textId="77777777" w:rsidR="00C7703B" w:rsidRPr="002D3E4F" w:rsidRDefault="00C7703B" w:rsidP="00C156ED">
            <w:pPr>
              <w:jc w:val="center"/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t>กลุ่ม ๑</w:t>
            </w:r>
          </w:p>
          <w:p w14:paraId="34CEA03F" w14:textId="77777777" w:rsidR="00C7703B" w:rsidRPr="002D3E4F" w:rsidRDefault="00C7703B" w:rsidP="00C156ED">
            <w:pPr>
              <w:jc w:val="center"/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t>(๓ ประเทศ)</w:t>
            </w:r>
          </w:p>
        </w:tc>
        <w:tc>
          <w:tcPr>
            <w:tcW w:w="5812" w:type="dxa"/>
            <w:vAlign w:val="center"/>
          </w:tcPr>
          <w:p w14:paraId="75E65B23" w14:textId="77777777" w:rsidR="00C7703B" w:rsidRPr="002D3E4F" w:rsidRDefault="00C7703B" w:rsidP="00C156ED">
            <w:pPr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t>สหรัฐอเมริกา แคนาดา สหรัฐเม็กซิโก</w:t>
            </w:r>
          </w:p>
        </w:tc>
        <w:tc>
          <w:tcPr>
            <w:tcW w:w="1933" w:type="dxa"/>
            <w:vAlign w:val="center"/>
          </w:tcPr>
          <w:p w14:paraId="21434E25" w14:textId="77777777" w:rsidR="00C7703B" w:rsidRPr="002D3E4F" w:rsidRDefault="00C7703B" w:rsidP="00C156ED">
            <w:pPr>
              <w:jc w:val="center"/>
              <w:rPr>
                <w:rFonts w:ascii="TH SarabunPSK" w:hAnsi="TH SarabunPSK" w:cs="TH SarabunPSK"/>
                <w:cs/>
              </w:rPr>
            </w:pPr>
            <w:r w:rsidRPr="002D3E4F">
              <w:rPr>
                <w:rFonts w:ascii="TH SarabunPSK" w:hAnsi="TH SarabunPSK" w:cs="TH SarabunPSK"/>
                <w:cs/>
              </w:rPr>
              <w:t>๖๐</w:t>
            </w:r>
            <w:r w:rsidRPr="002D3E4F">
              <w:rPr>
                <w:rFonts w:ascii="TH SarabunPSK" w:hAnsi="TH SarabunPSK" w:cs="TH SarabunPSK"/>
              </w:rPr>
              <w:t>,</w:t>
            </w:r>
            <w:r w:rsidRPr="002D3E4F">
              <w:rPr>
                <w:rFonts w:ascii="TH SarabunPSK" w:hAnsi="TH SarabunPSK" w:cs="TH SarabunPSK"/>
                <w:cs/>
              </w:rPr>
              <w:t>๐๐๐</w:t>
            </w:r>
          </w:p>
        </w:tc>
      </w:tr>
      <w:tr w:rsidR="00C7703B" w:rsidRPr="002D3E4F" w14:paraId="1D122306" w14:textId="77777777" w:rsidTr="00C156ED">
        <w:tc>
          <w:tcPr>
            <w:tcW w:w="1271" w:type="dxa"/>
            <w:vAlign w:val="center"/>
          </w:tcPr>
          <w:p w14:paraId="286136CD" w14:textId="77777777" w:rsidR="00C7703B" w:rsidRPr="002D3E4F" w:rsidRDefault="00C7703B" w:rsidP="00C156ED">
            <w:pPr>
              <w:jc w:val="center"/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t xml:space="preserve">กลุ่ม ๒ </w:t>
            </w:r>
            <w:r w:rsidRPr="002D3E4F">
              <w:rPr>
                <w:rFonts w:ascii="TH SarabunPSK" w:hAnsi="TH SarabunPSK" w:cs="TH SarabunPSK"/>
                <w:cs/>
              </w:rPr>
              <w:br/>
              <w:t>(๒๙ ประเทศ)</w:t>
            </w:r>
          </w:p>
        </w:tc>
        <w:tc>
          <w:tcPr>
            <w:tcW w:w="5812" w:type="dxa"/>
            <w:vAlign w:val="center"/>
          </w:tcPr>
          <w:p w14:paraId="34801D95" w14:textId="77777777" w:rsidR="00C7703B" w:rsidRPr="002D3E4F" w:rsidRDefault="00C7703B" w:rsidP="00C156ED">
            <w:pPr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t>ราชอาณาจักรสวีเดน เครือรัฐออสเตรเลีย สาธารณรัฐออสเตรีย ราชอาณาจักรเนเธอร์แลนด์ สาธารณรัฐ ไอซ์แลนด์ ราชอาณาจักรเบลเยี่ยม สาธารณรัฐไอร์แลนด์ สหพันธ์สาธารณรัฐเยอรมนี สาธารณรัฐฟินแลนด์ สาธารณรัฐฝรั่งเศส สาธารณรัฐอิตาลี ราชอาณาจักรสเปน โปตุเกส นิวซีแลนด์ กรีนแลนด์ สหราชอาณาจักร สาธารณรัฐเช็ก ราชอาณาจักรนอร์เวย์ สมาพันธรัฐสวิส รัฐกาตาร์ ราชรัฐ</w:t>
            </w:r>
            <w:proofErr w:type="spellStart"/>
            <w:r w:rsidRPr="002D3E4F">
              <w:rPr>
                <w:rFonts w:ascii="TH SarabunPSK" w:hAnsi="TH SarabunPSK" w:cs="TH SarabunPSK"/>
                <w:cs/>
              </w:rPr>
              <w:t>ลิก</w:t>
            </w:r>
            <w:proofErr w:type="spellEnd"/>
            <w:r w:rsidRPr="002D3E4F">
              <w:rPr>
                <w:rFonts w:ascii="TH SarabunPSK" w:hAnsi="TH SarabunPSK" w:cs="TH SarabunPSK"/>
                <w:cs/>
              </w:rPr>
              <w:t>เตนสไตน์ สาธารณรัฐฮังการี สาธารณรัฐชิลี ราชรัฐลักเซมเบิร์ก ราชอาณาจักรเดนมาร์ก สหพันธ์สาธารณรัฐบราซิล สาธารณรัฐบัลแกเรีย สาธารณรัฐโปแลนด์ โรมาเนีย</w:t>
            </w:r>
          </w:p>
        </w:tc>
        <w:tc>
          <w:tcPr>
            <w:tcW w:w="1933" w:type="dxa"/>
            <w:vAlign w:val="center"/>
          </w:tcPr>
          <w:p w14:paraId="31FB9F11" w14:textId="77777777" w:rsidR="00C7703B" w:rsidRPr="002D3E4F" w:rsidRDefault="00C7703B" w:rsidP="00C156ED">
            <w:pPr>
              <w:jc w:val="center"/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t>๔๕</w:t>
            </w:r>
            <w:r w:rsidRPr="002D3E4F">
              <w:rPr>
                <w:rFonts w:ascii="TH SarabunPSK" w:hAnsi="TH SarabunPSK" w:cs="TH SarabunPSK"/>
              </w:rPr>
              <w:t>,</w:t>
            </w:r>
            <w:r w:rsidRPr="002D3E4F">
              <w:rPr>
                <w:rFonts w:ascii="TH SarabunPSK" w:hAnsi="TH SarabunPSK" w:cs="TH SarabunPSK"/>
                <w:cs/>
              </w:rPr>
              <w:t>๐๐๐</w:t>
            </w:r>
          </w:p>
        </w:tc>
      </w:tr>
      <w:tr w:rsidR="00C7703B" w:rsidRPr="002D3E4F" w14:paraId="1AE51972" w14:textId="77777777" w:rsidTr="00C156ED">
        <w:tc>
          <w:tcPr>
            <w:tcW w:w="1271" w:type="dxa"/>
            <w:vAlign w:val="center"/>
          </w:tcPr>
          <w:p w14:paraId="5BD65A78" w14:textId="77777777" w:rsidR="00C7703B" w:rsidRPr="002D3E4F" w:rsidRDefault="00C7703B" w:rsidP="00C156ED">
            <w:pPr>
              <w:jc w:val="center"/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t xml:space="preserve">กลุ่ม ๓ </w:t>
            </w:r>
            <w:r w:rsidRPr="002D3E4F">
              <w:rPr>
                <w:rFonts w:ascii="TH SarabunPSK" w:hAnsi="TH SarabunPSK" w:cs="TH SarabunPSK"/>
                <w:cs/>
              </w:rPr>
              <w:br/>
              <w:t>(๕ ประเทศ)</w:t>
            </w:r>
          </w:p>
        </w:tc>
        <w:tc>
          <w:tcPr>
            <w:tcW w:w="5812" w:type="dxa"/>
            <w:vAlign w:val="center"/>
          </w:tcPr>
          <w:p w14:paraId="49599DC3" w14:textId="77777777" w:rsidR="00C7703B" w:rsidRPr="002D3E4F" w:rsidRDefault="00C7703B" w:rsidP="00C156ED">
            <w:pPr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t>สหรัฐอา</w:t>
            </w:r>
            <w:proofErr w:type="spellStart"/>
            <w:r w:rsidRPr="002D3E4F">
              <w:rPr>
                <w:rFonts w:ascii="TH SarabunPSK" w:hAnsi="TH SarabunPSK" w:cs="TH SarabunPSK"/>
                <w:cs/>
              </w:rPr>
              <w:t>หร</w:t>
            </w:r>
            <w:proofErr w:type="spellEnd"/>
            <w:r w:rsidRPr="002D3E4F">
              <w:rPr>
                <w:rFonts w:ascii="TH SarabunPSK" w:hAnsi="TH SarabunPSK" w:cs="TH SarabunPSK"/>
                <w:cs/>
              </w:rPr>
              <w:t>ับอ</w:t>
            </w:r>
            <w:proofErr w:type="spellStart"/>
            <w:r w:rsidRPr="002D3E4F">
              <w:rPr>
                <w:rFonts w:ascii="TH SarabunPSK" w:hAnsi="TH SarabunPSK" w:cs="TH SarabunPSK"/>
                <w:cs/>
              </w:rPr>
              <w:t>ิมิเร</w:t>
            </w:r>
            <w:proofErr w:type="spellEnd"/>
            <w:r w:rsidRPr="002D3E4F">
              <w:rPr>
                <w:rFonts w:ascii="TH SarabunPSK" w:hAnsi="TH SarabunPSK" w:cs="TH SarabunPSK"/>
                <w:cs/>
              </w:rPr>
              <w:t>สต์ ราชอาณาจักรซาอุดิอาระเบีย สมาพันธรัฐรัสเซีย สาธารณรัฐอิสลามอิหร่าน ยูเครน</w:t>
            </w:r>
          </w:p>
        </w:tc>
        <w:tc>
          <w:tcPr>
            <w:tcW w:w="1933" w:type="dxa"/>
            <w:vAlign w:val="center"/>
          </w:tcPr>
          <w:p w14:paraId="0E061876" w14:textId="77777777" w:rsidR="00C7703B" w:rsidRPr="002D3E4F" w:rsidRDefault="00C7703B" w:rsidP="00C156ED">
            <w:pPr>
              <w:jc w:val="center"/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t>๔๐</w:t>
            </w:r>
            <w:r w:rsidRPr="002D3E4F">
              <w:rPr>
                <w:rFonts w:ascii="TH SarabunPSK" w:hAnsi="TH SarabunPSK" w:cs="TH SarabunPSK"/>
              </w:rPr>
              <w:t>,</w:t>
            </w:r>
            <w:r w:rsidRPr="002D3E4F">
              <w:rPr>
                <w:rFonts w:ascii="TH SarabunPSK" w:hAnsi="TH SarabunPSK" w:cs="TH SarabunPSK"/>
                <w:cs/>
              </w:rPr>
              <w:t>๐๐๐</w:t>
            </w:r>
          </w:p>
        </w:tc>
      </w:tr>
      <w:tr w:rsidR="00C7703B" w:rsidRPr="002D3E4F" w14:paraId="5DD2D598" w14:textId="77777777" w:rsidTr="00C156ED">
        <w:tc>
          <w:tcPr>
            <w:tcW w:w="1271" w:type="dxa"/>
            <w:vAlign w:val="center"/>
          </w:tcPr>
          <w:p w14:paraId="620DF531" w14:textId="77777777" w:rsidR="00C7703B" w:rsidRPr="002D3E4F" w:rsidRDefault="00C7703B" w:rsidP="00C156ED">
            <w:pPr>
              <w:jc w:val="center"/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t>กลุ่ม ๔</w:t>
            </w:r>
          </w:p>
          <w:p w14:paraId="4C843D47" w14:textId="77777777" w:rsidR="00C7703B" w:rsidRPr="002D3E4F" w:rsidRDefault="00C7703B" w:rsidP="00C156ED">
            <w:pPr>
              <w:jc w:val="center"/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t>(๓ ประเทศ)</w:t>
            </w:r>
          </w:p>
        </w:tc>
        <w:tc>
          <w:tcPr>
            <w:tcW w:w="5812" w:type="dxa"/>
            <w:vAlign w:val="center"/>
          </w:tcPr>
          <w:p w14:paraId="082FBCE4" w14:textId="77777777" w:rsidR="00C7703B" w:rsidRPr="002D3E4F" w:rsidRDefault="00C7703B" w:rsidP="00C156ED">
            <w:pPr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t>ญี่ปุ่น สาธารณรัฐเกาหลี สาธารณรัฐประชาชนจีน</w:t>
            </w:r>
          </w:p>
        </w:tc>
        <w:tc>
          <w:tcPr>
            <w:tcW w:w="1933" w:type="dxa"/>
            <w:vAlign w:val="center"/>
          </w:tcPr>
          <w:p w14:paraId="2A6E201E" w14:textId="77777777" w:rsidR="00C7703B" w:rsidRPr="002D3E4F" w:rsidRDefault="00C7703B" w:rsidP="00C156ED">
            <w:pPr>
              <w:jc w:val="center"/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t>๒๕</w:t>
            </w:r>
            <w:r w:rsidRPr="002D3E4F">
              <w:rPr>
                <w:rFonts w:ascii="TH SarabunPSK" w:hAnsi="TH SarabunPSK" w:cs="TH SarabunPSK"/>
              </w:rPr>
              <w:t>,</w:t>
            </w:r>
            <w:r w:rsidRPr="002D3E4F">
              <w:rPr>
                <w:rFonts w:ascii="TH SarabunPSK" w:hAnsi="TH SarabunPSK" w:cs="TH SarabunPSK"/>
                <w:cs/>
              </w:rPr>
              <w:t>๐๐๐</w:t>
            </w:r>
          </w:p>
        </w:tc>
      </w:tr>
      <w:tr w:rsidR="00C7703B" w:rsidRPr="002D3E4F" w14:paraId="12748053" w14:textId="77777777" w:rsidTr="00C156ED">
        <w:tc>
          <w:tcPr>
            <w:tcW w:w="1271" w:type="dxa"/>
            <w:vAlign w:val="center"/>
          </w:tcPr>
          <w:p w14:paraId="7C5918FC" w14:textId="77777777" w:rsidR="00C7703B" w:rsidRPr="002D3E4F" w:rsidRDefault="00C7703B" w:rsidP="00C156ED">
            <w:pPr>
              <w:jc w:val="center"/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lastRenderedPageBreak/>
              <w:t>กลุ่ม ๕</w:t>
            </w:r>
          </w:p>
          <w:p w14:paraId="0120638D" w14:textId="77777777" w:rsidR="00C7703B" w:rsidRPr="002D3E4F" w:rsidRDefault="00C7703B" w:rsidP="00C156ED">
            <w:pPr>
              <w:jc w:val="center"/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t>(๓ ประเทศ)</w:t>
            </w:r>
          </w:p>
        </w:tc>
        <w:tc>
          <w:tcPr>
            <w:tcW w:w="5812" w:type="dxa"/>
            <w:vAlign w:val="center"/>
          </w:tcPr>
          <w:p w14:paraId="5297D031" w14:textId="77777777" w:rsidR="00C7703B" w:rsidRPr="002D3E4F" w:rsidRDefault="00C7703B" w:rsidP="00C156ED">
            <w:pPr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t>สาธารณรัฐอินโดนีเซีย สาธารณรัฐฟิลิปปินส์ บรูไน</w:t>
            </w:r>
            <w:r w:rsidRPr="002D3E4F">
              <w:rPr>
                <w:rFonts w:ascii="TH SarabunPSK" w:hAnsi="TH SarabunPSK" w:cs="TH SarabunPSK"/>
              </w:rPr>
              <w:t xml:space="preserve"> </w:t>
            </w:r>
            <w:r w:rsidRPr="002D3E4F">
              <w:rPr>
                <w:rFonts w:ascii="TH SarabunPSK" w:hAnsi="TH SarabunPSK" w:cs="TH SarabunPSK"/>
                <w:cs/>
              </w:rPr>
              <w:t>ไต้หวัน สาธารณรัฐสิงคโปร์</w:t>
            </w:r>
          </w:p>
        </w:tc>
        <w:tc>
          <w:tcPr>
            <w:tcW w:w="1933" w:type="dxa"/>
            <w:vAlign w:val="center"/>
          </w:tcPr>
          <w:p w14:paraId="251ADBF1" w14:textId="77777777" w:rsidR="00C7703B" w:rsidRPr="002D3E4F" w:rsidRDefault="00C7703B" w:rsidP="00C156ED">
            <w:pPr>
              <w:jc w:val="center"/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t>๒๐</w:t>
            </w:r>
            <w:r w:rsidRPr="002D3E4F">
              <w:rPr>
                <w:rFonts w:ascii="TH SarabunPSK" w:hAnsi="TH SarabunPSK" w:cs="TH SarabunPSK"/>
              </w:rPr>
              <w:t>,</w:t>
            </w:r>
            <w:r w:rsidRPr="002D3E4F">
              <w:rPr>
                <w:rFonts w:ascii="TH SarabunPSK" w:hAnsi="TH SarabunPSK" w:cs="TH SarabunPSK"/>
                <w:cs/>
              </w:rPr>
              <w:t>๐๐๐</w:t>
            </w:r>
          </w:p>
        </w:tc>
      </w:tr>
      <w:tr w:rsidR="00C7703B" w:rsidRPr="002D3E4F" w14:paraId="598AA429" w14:textId="77777777" w:rsidTr="00C156ED">
        <w:tc>
          <w:tcPr>
            <w:tcW w:w="1271" w:type="dxa"/>
            <w:vAlign w:val="center"/>
          </w:tcPr>
          <w:p w14:paraId="1A6BA67A" w14:textId="77777777" w:rsidR="00C7703B" w:rsidRPr="002D3E4F" w:rsidRDefault="00C7703B" w:rsidP="00C156ED">
            <w:pPr>
              <w:jc w:val="center"/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t>กลุ่ม ๖</w:t>
            </w:r>
          </w:p>
          <w:p w14:paraId="2EDE643F" w14:textId="77777777" w:rsidR="00C7703B" w:rsidRPr="002D3E4F" w:rsidRDefault="00C7703B" w:rsidP="00C156ED">
            <w:pPr>
              <w:jc w:val="center"/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t>(๖ ประเทศ)</w:t>
            </w:r>
          </w:p>
        </w:tc>
        <w:tc>
          <w:tcPr>
            <w:tcW w:w="5812" w:type="dxa"/>
            <w:vAlign w:val="center"/>
          </w:tcPr>
          <w:p w14:paraId="24B89B22" w14:textId="77777777" w:rsidR="00C7703B" w:rsidRPr="002D3E4F" w:rsidRDefault="00C7703B" w:rsidP="00C156ED">
            <w:pPr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t>มาเลเซีย ฮ่องกง มาเก๊า สาธารณรัฐสังคมนิยมเวียดนาม</w:t>
            </w:r>
          </w:p>
        </w:tc>
        <w:tc>
          <w:tcPr>
            <w:tcW w:w="1933" w:type="dxa"/>
            <w:vAlign w:val="center"/>
          </w:tcPr>
          <w:p w14:paraId="59241D73" w14:textId="77777777" w:rsidR="00C7703B" w:rsidRPr="002D3E4F" w:rsidRDefault="00C7703B" w:rsidP="00C156ED">
            <w:pPr>
              <w:jc w:val="center"/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t>๑๕</w:t>
            </w:r>
            <w:r w:rsidRPr="002D3E4F">
              <w:rPr>
                <w:rFonts w:ascii="TH SarabunPSK" w:hAnsi="TH SarabunPSK" w:cs="TH SarabunPSK"/>
              </w:rPr>
              <w:t>,</w:t>
            </w:r>
            <w:r w:rsidRPr="002D3E4F">
              <w:rPr>
                <w:rFonts w:ascii="TH SarabunPSK" w:hAnsi="TH SarabunPSK" w:cs="TH SarabunPSK"/>
                <w:cs/>
              </w:rPr>
              <w:t>๐๐๐</w:t>
            </w:r>
          </w:p>
        </w:tc>
      </w:tr>
      <w:tr w:rsidR="00C7703B" w:rsidRPr="002D3E4F" w14:paraId="5D8FA0FF" w14:textId="77777777" w:rsidTr="00C156ED">
        <w:tc>
          <w:tcPr>
            <w:tcW w:w="1271" w:type="dxa"/>
            <w:vAlign w:val="center"/>
          </w:tcPr>
          <w:p w14:paraId="36C89B80" w14:textId="77777777" w:rsidR="00C7703B" w:rsidRPr="002D3E4F" w:rsidRDefault="00C7703B" w:rsidP="00C156ED">
            <w:pPr>
              <w:jc w:val="center"/>
              <w:rPr>
                <w:rFonts w:ascii="TH SarabunPSK" w:hAnsi="TH SarabunPSK" w:cs="TH SarabunPSK"/>
                <w:cs/>
              </w:rPr>
            </w:pPr>
            <w:r w:rsidRPr="002D3E4F">
              <w:rPr>
                <w:rFonts w:ascii="TH SarabunPSK" w:hAnsi="TH SarabunPSK" w:cs="TH SarabunPSK"/>
                <w:cs/>
              </w:rPr>
              <w:t>กลุ่ม ๗</w:t>
            </w:r>
          </w:p>
        </w:tc>
        <w:tc>
          <w:tcPr>
            <w:tcW w:w="5812" w:type="dxa"/>
            <w:vAlign w:val="center"/>
          </w:tcPr>
          <w:p w14:paraId="490258D6" w14:textId="77777777" w:rsidR="00C7703B" w:rsidRPr="002D3E4F" w:rsidRDefault="00C7703B" w:rsidP="00C156ED">
            <w:pPr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t>ประเทศ รัฐ เมืองอื่นๆ นอกเหนือจากที่</w:t>
            </w:r>
            <w:proofErr w:type="spellStart"/>
            <w:r w:rsidRPr="002D3E4F">
              <w:rPr>
                <w:rFonts w:ascii="TH SarabunPSK" w:hAnsi="TH SarabunPSK" w:cs="TH SarabunPSK"/>
                <w:cs/>
              </w:rPr>
              <w:t>กําหนด</w:t>
            </w:r>
            <w:proofErr w:type="spellEnd"/>
          </w:p>
        </w:tc>
        <w:tc>
          <w:tcPr>
            <w:tcW w:w="1933" w:type="dxa"/>
            <w:vAlign w:val="center"/>
          </w:tcPr>
          <w:p w14:paraId="7A16F3B0" w14:textId="77777777" w:rsidR="00C7703B" w:rsidRPr="002D3E4F" w:rsidRDefault="00C7703B" w:rsidP="00C156ED">
            <w:pPr>
              <w:jc w:val="center"/>
              <w:rPr>
                <w:rFonts w:ascii="TH SarabunPSK" w:hAnsi="TH SarabunPSK" w:cs="TH SarabunPSK"/>
                <w:cs/>
              </w:rPr>
            </w:pPr>
            <w:r w:rsidRPr="002D3E4F">
              <w:rPr>
                <w:rFonts w:ascii="TH SarabunPSK" w:hAnsi="TH SarabunPSK" w:cs="TH SarabunPSK"/>
                <w:cs/>
              </w:rPr>
              <w:t>กำหนดอัตราภายหลัง</w:t>
            </w:r>
          </w:p>
        </w:tc>
      </w:tr>
    </w:tbl>
    <w:p w14:paraId="6A202C6D" w14:textId="77777777" w:rsidR="00C7703B" w:rsidRPr="002D3E4F" w:rsidRDefault="00C7703B" w:rsidP="00C7703B">
      <w:pPr>
        <w:rPr>
          <w:rFonts w:ascii="TH SarabunPSK" w:hAnsi="TH SarabunPSK" w:cs="TH SarabunPSK"/>
          <w:cs/>
        </w:rPr>
      </w:pPr>
    </w:p>
    <w:p w14:paraId="5394ECC7" w14:textId="7DD26EE1" w:rsidR="00C7703B" w:rsidRPr="00C7703B" w:rsidRDefault="00C7703B" w:rsidP="00D401D2">
      <w:pPr>
        <w:jc w:val="thaiDistribute"/>
        <w:rPr>
          <w:rFonts w:ascii="TH SarabunPSK" w:hAnsi="TH SarabunPSK" w:cs="TH SarabunPSK"/>
          <w:b/>
          <w:bCs/>
        </w:rPr>
      </w:pPr>
      <w:r w:rsidRPr="00C7703B">
        <w:rPr>
          <w:rFonts w:ascii="TH SarabunPSK" w:hAnsi="TH SarabunPSK" w:cs="TH SarabunPSK" w:hint="cs"/>
          <w:b/>
          <w:bCs/>
          <w:spacing w:val="-6"/>
          <w:highlight w:val="yellow"/>
          <w:cs/>
        </w:rPr>
        <w:t>อัตราค่า</w:t>
      </w:r>
      <w:r w:rsidRPr="00C7703B">
        <w:rPr>
          <w:rFonts w:ascii="TH SarabunPSK" w:hAnsi="TH SarabunPSK" w:cs="TH SarabunPSK"/>
          <w:b/>
          <w:bCs/>
          <w:spacing w:val="-6"/>
          <w:highlight w:val="yellow"/>
          <w:cs/>
        </w:rPr>
        <w:t>ที่พักเหมาจ่ายรวมกับค่าเบี้ยเลี้ยงเดินทางและค่าใช้จ่ายที่เกี่ยวข้องกับการเดินทางไปปฏิบัติงาน</w:t>
      </w:r>
    </w:p>
    <w:p w14:paraId="175E7196" w14:textId="15861309" w:rsidR="00D401D2" w:rsidRPr="002D3E4F" w:rsidRDefault="00D401D2" w:rsidP="00C7703B">
      <w:pPr>
        <w:ind w:firstLine="720"/>
        <w:jc w:val="thaiDistribute"/>
        <w:rPr>
          <w:rFonts w:ascii="TH SarabunPSK" w:hAnsi="TH SarabunPSK" w:cs="TH SarabunPSK"/>
        </w:rPr>
      </w:pPr>
      <w:r w:rsidRPr="002D3E4F">
        <w:rPr>
          <w:rFonts w:ascii="TH SarabunPSK" w:hAnsi="TH SarabunPSK" w:cs="TH SarabunPSK"/>
          <w:cs/>
        </w:rPr>
        <w:t xml:space="preserve">ข้อ </w:t>
      </w:r>
      <w:r w:rsidR="00BD7118" w:rsidRPr="002D3E4F">
        <w:rPr>
          <w:rFonts w:ascii="TH SarabunPSK" w:hAnsi="TH SarabunPSK" w:cs="TH SarabunPSK"/>
          <w:cs/>
        </w:rPr>
        <w:t xml:space="preserve">๑ </w:t>
      </w:r>
      <w:r w:rsidRPr="002D3E4F">
        <w:rPr>
          <w:rFonts w:ascii="TH SarabunPSK" w:hAnsi="TH SarabunPSK" w:cs="TH SarabunPSK"/>
          <w:cs/>
        </w:rPr>
        <w:t>ให้เบิกจ่ายค่าที่พักเหมาจ่ายรวมกับค่าเบี้ยเลี้ยงเดินทางและค่าใช้จ่ายที่เกี่ยวข้องกับการเดินทางไปปฏิบัติงาน ให้เบิกจ่ายในอัตราดังต่อไปนี้</w:t>
      </w:r>
    </w:p>
    <w:p w14:paraId="1D384B14" w14:textId="77777777" w:rsidR="00D401D2" w:rsidRPr="002D3E4F" w:rsidRDefault="00D401D2" w:rsidP="00D401D2">
      <w:pPr>
        <w:pStyle w:val="ListParagraph"/>
        <w:numPr>
          <w:ilvl w:val="0"/>
          <w:numId w:val="26"/>
        </w:numPr>
        <w:suppressAutoHyphens w:val="0"/>
        <w:autoSpaceDN/>
        <w:spacing w:after="160"/>
        <w:ind w:left="0" w:firstLine="1134"/>
        <w:contextualSpacing/>
        <w:jc w:val="thaiDistribute"/>
        <w:textAlignment w:val="auto"/>
        <w:rPr>
          <w:rFonts w:ascii="TH SarabunPSK" w:hAnsi="TH SarabunPSK" w:cs="TH SarabunPSK"/>
          <w:sz w:val="32"/>
          <w:szCs w:val="32"/>
        </w:rPr>
      </w:pPr>
      <w:r w:rsidRPr="002D3E4F">
        <w:rPr>
          <w:rFonts w:ascii="TH SarabunPSK" w:hAnsi="TH SarabunPSK" w:cs="TH SarabunPSK"/>
          <w:sz w:val="32"/>
          <w:szCs w:val="32"/>
          <w:cs/>
        </w:rPr>
        <w:t xml:space="preserve">ผู้ดำรงตำแหน่งนายกสภามหาวิทยาลัย กรรมการสภามหาวิทยาลัย อธิการบดี รองอธิการบดี หัวหน้าส่วนงานในระหว่างได้รับอนุมัติให้ปฏิบัติหน้าที่ในตำแหน่ง และผู้ดำรงตำแหน่งศาสตราจารย์ รองศาสตราจารย์ หรือพนักงานมหาวิทยาลัยระดับ </w:t>
      </w:r>
      <w:r w:rsidRPr="002D3E4F">
        <w:rPr>
          <w:rFonts w:ascii="TH SarabunPSK" w:hAnsi="TH SarabunPSK" w:cs="TH SarabunPSK"/>
          <w:sz w:val="32"/>
          <w:szCs w:val="32"/>
        </w:rPr>
        <w:t>P</w:t>
      </w:r>
      <w:r w:rsidRPr="002D3E4F">
        <w:rPr>
          <w:rFonts w:ascii="TH SarabunPSK" w:hAnsi="TH SarabunPSK" w:cs="TH SarabunPSK"/>
          <w:sz w:val="32"/>
          <w:szCs w:val="32"/>
          <w:cs/>
        </w:rPr>
        <w:t xml:space="preserve">๑ – </w:t>
      </w:r>
      <w:r w:rsidRPr="002D3E4F">
        <w:rPr>
          <w:rFonts w:ascii="TH SarabunPSK" w:hAnsi="TH SarabunPSK" w:cs="TH SarabunPSK"/>
          <w:sz w:val="32"/>
          <w:szCs w:val="32"/>
        </w:rPr>
        <w:t>P</w:t>
      </w:r>
      <w:r w:rsidRPr="002D3E4F">
        <w:rPr>
          <w:rFonts w:ascii="TH SarabunPSK" w:hAnsi="TH SarabunPSK" w:cs="TH SarabunPSK"/>
          <w:sz w:val="32"/>
          <w:szCs w:val="32"/>
          <w:cs/>
        </w:rPr>
        <w:t>๓ หรือเทียบเท่า</w:t>
      </w:r>
    </w:p>
    <w:tbl>
      <w:tblPr>
        <w:tblStyle w:val="TableGrid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4057"/>
      </w:tblGrid>
      <w:tr w:rsidR="00D401D2" w:rsidRPr="002D3E4F" w14:paraId="2FD14C69" w14:textId="77777777" w:rsidTr="00DF33BF">
        <w:tc>
          <w:tcPr>
            <w:tcW w:w="4508" w:type="dxa"/>
          </w:tcPr>
          <w:p w14:paraId="13A511F7" w14:textId="77777777" w:rsidR="00D401D2" w:rsidRPr="002D3E4F" w:rsidRDefault="00D401D2" w:rsidP="00DF33BF">
            <w:pPr>
              <w:jc w:val="thaiDistribute"/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t>ประเทศกลุ่มที่ ๑ วันละ</w:t>
            </w:r>
          </w:p>
          <w:p w14:paraId="3EAEE016" w14:textId="77777777" w:rsidR="00D401D2" w:rsidRPr="002D3E4F" w:rsidRDefault="00D401D2" w:rsidP="00DF33BF">
            <w:pPr>
              <w:jc w:val="thaiDistribute"/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t>ประเทศกลุ่มที่ ๒ วันละ</w:t>
            </w:r>
          </w:p>
          <w:p w14:paraId="55D77E0A" w14:textId="77777777" w:rsidR="00D401D2" w:rsidRPr="002D3E4F" w:rsidRDefault="00D401D2" w:rsidP="00DF33BF">
            <w:pPr>
              <w:jc w:val="thaiDistribute"/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t>ประเทศกลุ่มที่ ๓ วันละ</w:t>
            </w:r>
          </w:p>
          <w:p w14:paraId="470B1B80" w14:textId="77777777" w:rsidR="00D401D2" w:rsidRPr="002D3E4F" w:rsidRDefault="00D401D2" w:rsidP="00DF33BF">
            <w:pPr>
              <w:jc w:val="thaiDistribute"/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t>ประเทศกลุ่มที่ ๔ วันละ</w:t>
            </w:r>
          </w:p>
          <w:p w14:paraId="102ADD7D" w14:textId="77777777" w:rsidR="00D401D2" w:rsidRPr="002D3E4F" w:rsidRDefault="00D401D2" w:rsidP="00DF33BF">
            <w:pPr>
              <w:jc w:val="thaiDistribute"/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t>ประเทศกลุ่มที่ ๕ วันละ</w:t>
            </w:r>
          </w:p>
        </w:tc>
        <w:tc>
          <w:tcPr>
            <w:tcW w:w="4508" w:type="dxa"/>
          </w:tcPr>
          <w:p w14:paraId="577FABAC" w14:textId="77777777" w:rsidR="00D401D2" w:rsidRPr="002D3E4F" w:rsidRDefault="00D401D2" w:rsidP="00DF33BF">
            <w:pPr>
              <w:jc w:val="right"/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t>๑๕</w:t>
            </w:r>
            <w:r w:rsidRPr="002D3E4F">
              <w:rPr>
                <w:rFonts w:ascii="TH SarabunPSK" w:hAnsi="TH SarabunPSK" w:cs="TH SarabunPSK"/>
              </w:rPr>
              <w:t>,</w:t>
            </w:r>
            <w:r w:rsidRPr="002D3E4F">
              <w:rPr>
                <w:rFonts w:ascii="TH SarabunPSK" w:hAnsi="TH SarabunPSK" w:cs="TH SarabunPSK"/>
                <w:cs/>
              </w:rPr>
              <w:t>๑๐๐ บาท</w:t>
            </w:r>
          </w:p>
          <w:p w14:paraId="57E9C637" w14:textId="77777777" w:rsidR="00D401D2" w:rsidRPr="002D3E4F" w:rsidRDefault="00D401D2" w:rsidP="00DF33BF">
            <w:pPr>
              <w:jc w:val="right"/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t>๑๓</w:t>
            </w:r>
            <w:r w:rsidRPr="002D3E4F">
              <w:rPr>
                <w:rFonts w:ascii="TH SarabunPSK" w:hAnsi="TH SarabunPSK" w:cs="TH SarabunPSK"/>
              </w:rPr>
              <w:t>,</w:t>
            </w:r>
            <w:r w:rsidRPr="002D3E4F">
              <w:rPr>
                <w:rFonts w:ascii="TH SarabunPSK" w:hAnsi="TH SarabunPSK" w:cs="TH SarabunPSK"/>
                <w:cs/>
              </w:rPr>
              <w:t>๖๐๐ บาท</w:t>
            </w:r>
          </w:p>
          <w:p w14:paraId="3E6618ED" w14:textId="77777777" w:rsidR="00D401D2" w:rsidRPr="002D3E4F" w:rsidRDefault="00D401D2" w:rsidP="00DF33BF">
            <w:pPr>
              <w:jc w:val="right"/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t>๑๑</w:t>
            </w:r>
            <w:r w:rsidRPr="002D3E4F">
              <w:rPr>
                <w:rFonts w:ascii="TH SarabunPSK" w:hAnsi="TH SarabunPSK" w:cs="TH SarabunPSK"/>
              </w:rPr>
              <w:t>,</w:t>
            </w:r>
            <w:r w:rsidRPr="002D3E4F">
              <w:rPr>
                <w:rFonts w:ascii="TH SarabunPSK" w:hAnsi="TH SarabunPSK" w:cs="TH SarabunPSK"/>
                <w:cs/>
              </w:rPr>
              <w:t>๑๐๐ บาท</w:t>
            </w:r>
          </w:p>
          <w:p w14:paraId="6DD719FB" w14:textId="77777777" w:rsidR="00D401D2" w:rsidRPr="002D3E4F" w:rsidRDefault="00D401D2" w:rsidP="00DF33BF">
            <w:pPr>
              <w:jc w:val="right"/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t>๙</w:t>
            </w:r>
            <w:r w:rsidRPr="002D3E4F">
              <w:rPr>
                <w:rFonts w:ascii="TH SarabunPSK" w:hAnsi="TH SarabunPSK" w:cs="TH SarabunPSK"/>
              </w:rPr>
              <w:t>,</w:t>
            </w:r>
            <w:r w:rsidRPr="002D3E4F">
              <w:rPr>
                <w:rFonts w:ascii="TH SarabunPSK" w:hAnsi="TH SarabunPSK" w:cs="TH SarabunPSK"/>
                <w:cs/>
              </w:rPr>
              <w:t>๑๐๐ บาท</w:t>
            </w:r>
          </w:p>
          <w:p w14:paraId="700CA2E0" w14:textId="77777777" w:rsidR="00D401D2" w:rsidRPr="002D3E4F" w:rsidRDefault="00D401D2" w:rsidP="00DF33BF">
            <w:pPr>
              <w:jc w:val="right"/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t>๗</w:t>
            </w:r>
            <w:r w:rsidRPr="002D3E4F">
              <w:rPr>
                <w:rFonts w:ascii="TH SarabunPSK" w:hAnsi="TH SarabunPSK" w:cs="TH SarabunPSK"/>
              </w:rPr>
              <w:t>,</w:t>
            </w:r>
            <w:r w:rsidRPr="002D3E4F">
              <w:rPr>
                <w:rFonts w:ascii="TH SarabunPSK" w:hAnsi="TH SarabunPSK" w:cs="TH SarabunPSK"/>
                <w:cs/>
              </w:rPr>
              <w:t>๑๐๐ บาท</w:t>
            </w:r>
          </w:p>
        </w:tc>
      </w:tr>
    </w:tbl>
    <w:p w14:paraId="0B6D1451" w14:textId="77777777" w:rsidR="00D401D2" w:rsidRPr="002D3E4F" w:rsidRDefault="00D401D2" w:rsidP="00D401D2">
      <w:pPr>
        <w:jc w:val="thaiDistribute"/>
        <w:rPr>
          <w:rFonts w:ascii="TH SarabunPSK" w:hAnsi="TH SarabunPSK" w:cs="TH SarabunPSK"/>
        </w:rPr>
      </w:pPr>
    </w:p>
    <w:p w14:paraId="72B1156E" w14:textId="77777777" w:rsidR="00D401D2" w:rsidRPr="002D3E4F" w:rsidRDefault="00D401D2" w:rsidP="00D401D2">
      <w:pPr>
        <w:pStyle w:val="ListParagraph"/>
        <w:numPr>
          <w:ilvl w:val="0"/>
          <w:numId w:val="26"/>
        </w:numPr>
        <w:suppressAutoHyphens w:val="0"/>
        <w:autoSpaceDN/>
        <w:spacing w:after="160"/>
        <w:ind w:left="0" w:firstLine="1134"/>
        <w:contextualSpacing/>
        <w:jc w:val="thaiDistribute"/>
        <w:textAlignment w:val="auto"/>
        <w:rPr>
          <w:rFonts w:ascii="TH SarabunPSK" w:hAnsi="TH SarabunPSK" w:cs="TH SarabunPSK"/>
          <w:sz w:val="32"/>
          <w:szCs w:val="32"/>
        </w:rPr>
      </w:pPr>
      <w:r w:rsidRPr="002D3E4F">
        <w:rPr>
          <w:rFonts w:ascii="TH SarabunPSK" w:hAnsi="TH SarabunPSK" w:cs="TH SarabunPSK"/>
          <w:sz w:val="32"/>
          <w:szCs w:val="32"/>
          <w:cs/>
        </w:rPr>
        <w:t>ผู้ดำรงตำแหน่งผู้ช่วยศาตราจาร</w:t>
      </w:r>
      <w:proofErr w:type="spellStart"/>
      <w:r w:rsidRPr="002D3E4F">
        <w:rPr>
          <w:rFonts w:ascii="TH SarabunPSK" w:hAnsi="TH SarabunPSK" w:cs="TH SarabunPSK"/>
          <w:sz w:val="32"/>
          <w:szCs w:val="32"/>
          <w:cs/>
        </w:rPr>
        <w:t>ย์</w:t>
      </w:r>
      <w:proofErr w:type="spellEnd"/>
      <w:r w:rsidRPr="002D3E4F">
        <w:rPr>
          <w:rFonts w:ascii="TH SarabunPSK" w:hAnsi="TH SarabunPSK" w:cs="TH SarabunPSK"/>
          <w:sz w:val="32"/>
          <w:szCs w:val="32"/>
          <w:cs/>
        </w:rPr>
        <w:t xml:space="preserve"> อาจารย์ หรือพนักงานมหาวิทยาลัยระดับ </w:t>
      </w:r>
      <w:r w:rsidRPr="002D3E4F">
        <w:rPr>
          <w:rFonts w:ascii="TH SarabunPSK" w:hAnsi="TH SarabunPSK" w:cs="TH SarabunPSK"/>
          <w:sz w:val="32"/>
          <w:szCs w:val="32"/>
        </w:rPr>
        <w:t>P</w:t>
      </w:r>
      <w:r w:rsidRPr="002D3E4F">
        <w:rPr>
          <w:rFonts w:ascii="TH SarabunPSK" w:hAnsi="TH SarabunPSK" w:cs="TH SarabunPSK"/>
          <w:sz w:val="32"/>
          <w:szCs w:val="32"/>
          <w:cs/>
        </w:rPr>
        <w:t xml:space="preserve">๔ – </w:t>
      </w:r>
      <w:r w:rsidRPr="002D3E4F">
        <w:rPr>
          <w:rFonts w:ascii="TH SarabunPSK" w:hAnsi="TH SarabunPSK" w:cs="TH SarabunPSK"/>
          <w:sz w:val="32"/>
          <w:szCs w:val="32"/>
        </w:rPr>
        <w:t>P</w:t>
      </w:r>
      <w:r w:rsidRPr="002D3E4F">
        <w:rPr>
          <w:rFonts w:ascii="TH SarabunPSK" w:hAnsi="TH SarabunPSK" w:cs="TH SarabunPSK"/>
          <w:sz w:val="32"/>
          <w:szCs w:val="32"/>
          <w:cs/>
        </w:rPr>
        <w:t>๙ หรือเทียบเท่า</w:t>
      </w:r>
    </w:p>
    <w:tbl>
      <w:tblPr>
        <w:tblStyle w:val="TableGrid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4057"/>
      </w:tblGrid>
      <w:tr w:rsidR="00D401D2" w:rsidRPr="002D3E4F" w14:paraId="0ED8E878" w14:textId="77777777" w:rsidTr="00DF33BF">
        <w:tc>
          <w:tcPr>
            <w:tcW w:w="4508" w:type="dxa"/>
          </w:tcPr>
          <w:p w14:paraId="0E900B09" w14:textId="77777777" w:rsidR="00D401D2" w:rsidRPr="002D3E4F" w:rsidRDefault="00D401D2" w:rsidP="00DF33BF">
            <w:pPr>
              <w:jc w:val="thaiDistribute"/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t>ประเทศกลุ่มที่ ๑ วันละ</w:t>
            </w:r>
          </w:p>
          <w:p w14:paraId="4704054D" w14:textId="77777777" w:rsidR="00D401D2" w:rsidRPr="002D3E4F" w:rsidRDefault="00D401D2" w:rsidP="00DF33BF">
            <w:pPr>
              <w:jc w:val="thaiDistribute"/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t>ประเทศกลุ่มที่ ๒ วันละ</w:t>
            </w:r>
          </w:p>
          <w:p w14:paraId="004C3B2F" w14:textId="77777777" w:rsidR="00D401D2" w:rsidRPr="002D3E4F" w:rsidRDefault="00D401D2" w:rsidP="00DF33BF">
            <w:pPr>
              <w:jc w:val="thaiDistribute"/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t>ประเทศกลุ่มที่ ๓ วันละ</w:t>
            </w:r>
          </w:p>
          <w:p w14:paraId="0787363F" w14:textId="77777777" w:rsidR="00D401D2" w:rsidRPr="002D3E4F" w:rsidRDefault="00D401D2" w:rsidP="00DF33BF">
            <w:pPr>
              <w:jc w:val="thaiDistribute"/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t>ประเทศกลุ่มที่ ๔ วันละ</w:t>
            </w:r>
          </w:p>
          <w:p w14:paraId="6938BCE4" w14:textId="77777777" w:rsidR="00D401D2" w:rsidRPr="002D3E4F" w:rsidRDefault="00D401D2" w:rsidP="00DF33BF">
            <w:pPr>
              <w:jc w:val="thaiDistribute"/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t>ประเทศกลุ่มที่ ๕ วันละ</w:t>
            </w:r>
          </w:p>
        </w:tc>
        <w:tc>
          <w:tcPr>
            <w:tcW w:w="4508" w:type="dxa"/>
          </w:tcPr>
          <w:p w14:paraId="40B37346" w14:textId="77777777" w:rsidR="00D401D2" w:rsidRPr="002D3E4F" w:rsidRDefault="00D401D2" w:rsidP="00DF33BF">
            <w:pPr>
              <w:jc w:val="right"/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t>๑๒</w:t>
            </w:r>
            <w:r w:rsidRPr="002D3E4F">
              <w:rPr>
                <w:rFonts w:ascii="TH SarabunPSK" w:hAnsi="TH SarabunPSK" w:cs="TH SarabunPSK"/>
              </w:rPr>
              <w:t>,</w:t>
            </w:r>
            <w:r w:rsidRPr="002D3E4F">
              <w:rPr>
                <w:rFonts w:ascii="TH SarabunPSK" w:hAnsi="TH SarabunPSK" w:cs="TH SarabunPSK"/>
                <w:cs/>
              </w:rPr>
              <w:t>๖๐๐ บาท</w:t>
            </w:r>
          </w:p>
          <w:p w14:paraId="3F5A2A08" w14:textId="77777777" w:rsidR="00D401D2" w:rsidRPr="002D3E4F" w:rsidRDefault="00D401D2" w:rsidP="00DF33BF">
            <w:pPr>
              <w:jc w:val="right"/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t>๑๑</w:t>
            </w:r>
            <w:r w:rsidRPr="002D3E4F">
              <w:rPr>
                <w:rFonts w:ascii="TH SarabunPSK" w:hAnsi="TH SarabunPSK" w:cs="TH SarabunPSK"/>
              </w:rPr>
              <w:t>,</w:t>
            </w:r>
            <w:r w:rsidRPr="002D3E4F">
              <w:rPr>
                <w:rFonts w:ascii="TH SarabunPSK" w:hAnsi="TH SarabunPSK" w:cs="TH SarabunPSK"/>
                <w:cs/>
              </w:rPr>
              <w:t>๖๐๐ บาท</w:t>
            </w:r>
          </w:p>
          <w:p w14:paraId="010B5A70" w14:textId="77777777" w:rsidR="00D401D2" w:rsidRPr="002D3E4F" w:rsidRDefault="00D401D2" w:rsidP="00DF33BF">
            <w:pPr>
              <w:jc w:val="right"/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t>๙</w:t>
            </w:r>
            <w:r w:rsidRPr="002D3E4F">
              <w:rPr>
                <w:rFonts w:ascii="TH SarabunPSK" w:hAnsi="TH SarabunPSK" w:cs="TH SarabunPSK"/>
              </w:rPr>
              <w:t>,</w:t>
            </w:r>
            <w:r w:rsidRPr="002D3E4F">
              <w:rPr>
                <w:rFonts w:ascii="TH SarabunPSK" w:hAnsi="TH SarabunPSK" w:cs="TH SarabunPSK"/>
                <w:cs/>
              </w:rPr>
              <w:t>๖๐๐ บาท</w:t>
            </w:r>
          </w:p>
          <w:p w14:paraId="2B9932E3" w14:textId="77777777" w:rsidR="00D401D2" w:rsidRPr="002D3E4F" w:rsidRDefault="00D401D2" w:rsidP="00DF33BF">
            <w:pPr>
              <w:jc w:val="right"/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t>๗</w:t>
            </w:r>
            <w:r w:rsidRPr="002D3E4F">
              <w:rPr>
                <w:rFonts w:ascii="TH SarabunPSK" w:hAnsi="TH SarabunPSK" w:cs="TH SarabunPSK"/>
              </w:rPr>
              <w:t>,</w:t>
            </w:r>
            <w:r w:rsidRPr="002D3E4F">
              <w:rPr>
                <w:rFonts w:ascii="TH SarabunPSK" w:hAnsi="TH SarabunPSK" w:cs="TH SarabunPSK"/>
                <w:cs/>
              </w:rPr>
              <w:t>๑๐๐ บาท</w:t>
            </w:r>
          </w:p>
          <w:p w14:paraId="2F41EAC9" w14:textId="77777777" w:rsidR="00D401D2" w:rsidRPr="002D3E4F" w:rsidRDefault="00D401D2" w:rsidP="00DF33BF">
            <w:pPr>
              <w:jc w:val="right"/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t>๕</w:t>
            </w:r>
            <w:r w:rsidRPr="002D3E4F">
              <w:rPr>
                <w:rFonts w:ascii="TH SarabunPSK" w:hAnsi="TH SarabunPSK" w:cs="TH SarabunPSK"/>
              </w:rPr>
              <w:t>,</w:t>
            </w:r>
            <w:r w:rsidRPr="002D3E4F">
              <w:rPr>
                <w:rFonts w:ascii="TH SarabunPSK" w:hAnsi="TH SarabunPSK" w:cs="TH SarabunPSK"/>
                <w:cs/>
              </w:rPr>
              <w:t>๑๐๐ บาท</w:t>
            </w:r>
          </w:p>
        </w:tc>
      </w:tr>
    </w:tbl>
    <w:p w14:paraId="325AEB58" w14:textId="77777777" w:rsidR="00D401D2" w:rsidRDefault="00D401D2" w:rsidP="00D401D2">
      <w:pPr>
        <w:jc w:val="thaiDistribute"/>
        <w:rPr>
          <w:rFonts w:ascii="TH SarabunPSK" w:hAnsi="TH SarabunPSK" w:cs="TH SarabunPSK"/>
        </w:rPr>
      </w:pPr>
    </w:p>
    <w:p w14:paraId="583722AF" w14:textId="6AB6BB6A" w:rsidR="00C7703B" w:rsidRPr="00AE4D3C" w:rsidRDefault="00C7703B" w:rsidP="00C7703B">
      <w:pPr>
        <w:jc w:val="thaiDistribute"/>
        <w:rPr>
          <w:rFonts w:ascii="TH SarabunPSK" w:hAnsi="TH SarabunPSK" w:cs="TH SarabunPSK"/>
          <w:cs/>
        </w:rPr>
      </w:pPr>
      <w:r w:rsidRPr="00C7703B">
        <w:rPr>
          <w:rFonts w:ascii="TH SarabunPSK" w:hAnsi="TH SarabunPSK" w:cs="TH SarabunPSK"/>
          <w:b/>
          <w:bCs/>
          <w:highlight w:val="yellow"/>
          <w:cs/>
        </w:rPr>
        <w:t>ค่าเบี้ยเลี้ยงเดินทางและค่าใช้จ่ายอื่นที่เกี่ยวข้องกับการเดินทางไปการปฏิบัติงานเหมาจ่าย</w:t>
      </w:r>
      <w:r w:rsidR="00AE4D3C">
        <w:rPr>
          <w:rFonts w:ascii="TH SarabunPSK" w:hAnsi="TH SarabunPSK" w:cs="TH SarabunPSK"/>
          <w:b/>
          <w:bCs/>
        </w:rPr>
        <w:t xml:space="preserve"> </w:t>
      </w:r>
      <w:r w:rsidR="00AE4D3C" w:rsidRPr="00AE4D3C">
        <w:rPr>
          <w:rFonts w:ascii="TH SarabunPSK" w:hAnsi="TH SarabunPSK" w:cs="TH SarabunPSK"/>
        </w:rPr>
        <w:t>(</w:t>
      </w:r>
      <w:r w:rsidR="00AE4D3C" w:rsidRPr="00AE4D3C">
        <w:rPr>
          <w:rFonts w:ascii="TH SarabunPSK" w:hAnsi="TH SarabunPSK" w:cs="TH SarabunPSK" w:hint="cs"/>
          <w:cs/>
        </w:rPr>
        <w:t>วันเดินทางที่ไม่มีการพัก)</w:t>
      </w:r>
    </w:p>
    <w:p w14:paraId="02F3EB69" w14:textId="5A5431B4" w:rsidR="00C7703B" w:rsidRPr="00C7703B" w:rsidRDefault="00C7703B" w:rsidP="00C7703B">
      <w:pPr>
        <w:ind w:firstLine="720"/>
        <w:jc w:val="thaiDistribute"/>
        <w:rPr>
          <w:rFonts w:ascii="TH SarabunPSK" w:hAnsi="TH SarabunPSK" w:cs="TH SarabunPSK"/>
        </w:rPr>
      </w:pPr>
      <w:r w:rsidRPr="00C7703B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๑</w:t>
      </w:r>
      <w:r w:rsidRPr="00C7703B">
        <w:rPr>
          <w:rFonts w:ascii="TH SarabunPSK" w:hAnsi="TH SarabunPSK" w:cs="TH SarabunPSK"/>
          <w:cs/>
        </w:rPr>
        <w:t>) ผู้ดำรงตำแหน่งนายกสภามหาวิทยาลัย กรรมการสภามหาวิทยาลัย อธิการบดี</w:t>
      </w:r>
      <w:r>
        <w:rPr>
          <w:rFonts w:ascii="TH SarabunPSK" w:hAnsi="TH SarabunPSK" w:cs="TH SarabunPSK" w:hint="cs"/>
          <w:cs/>
        </w:rPr>
        <w:t xml:space="preserve"> </w:t>
      </w:r>
      <w:r w:rsidRPr="00C7703B">
        <w:rPr>
          <w:rFonts w:ascii="TH SarabunPSK" w:hAnsi="TH SarabunPSK" w:cs="TH SarabunPSK"/>
          <w:cs/>
        </w:rPr>
        <w:t xml:space="preserve">รองอธิการบดี หัวหน้าส่วนงานในระหว่างได้รับอนุมัติให้ปฏิบัติหน้าที่ในตำแหน่ง และผู้ดำรงตำแหน่งศาสตราจารย์รองศาสตราจารย์ หรือพนักงานมหาวิทยาลัยระดับ </w:t>
      </w:r>
      <w:r w:rsidRPr="00C7703B">
        <w:rPr>
          <w:rFonts w:ascii="TH SarabunPSK" w:hAnsi="TH SarabunPSK" w:cs="TH SarabunPSK"/>
        </w:rPr>
        <w:t>Po-P</w:t>
      </w:r>
      <w:r w:rsidRPr="00C7703B">
        <w:rPr>
          <w:rFonts w:ascii="TH SarabunPSK" w:hAnsi="TH SarabunPSK" w:cs="TH SarabunPSK"/>
          <w:cs/>
        </w:rPr>
        <w:t xml:space="preserve">๓ หรือเทียบเท่า </w:t>
      </w:r>
      <w:r>
        <w:rPr>
          <w:rFonts w:ascii="TH SarabunPSK" w:hAnsi="TH SarabunPSK" w:cs="TH SarabunPSK"/>
          <w:cs/>
        </w:rPr>
        <w:tab/>
      </w:r>
      <w:r w:rsidRPr="00C7703B">
        <w:rPr>
          <w:rFonts w:ascii="TH SarabunPSK" w:hAnsi="TH SarabunPSK" w:cs="TH SarabunPSK"/>
          <w:u w:val="single"/>
          <w:cs/>
        </w:rPr>
        <w:t>วันล</w:t>
      </w:r>
      <w:r w:rsidRPr="00C7703B">
        <w:rPr>
          <w:rFonts w:ascii="TH SarabunPSK" w:hAnsi="TH SarabunPSK" w:cs="TH SarabunPSK" w:hint="cs"/>
          <w:u w:val="single"/>
          <w:cs/>
        </w:rPr>
        <w:t xml:space="preserve">ะ </w:t>
      </w:r>
      <w:r w:rsidRPr="00C7703B">
        <w:rPr>
          <w:rFonts w:ascii="TH SarabunPSK" w:hAnsi="TH SarabunPSK" w:cs="TH SarabunPSK"/>
          <w:u w:val="single"/>
          <w:cs/>
        </w:rPr>
        <w:t>๓๑๐๐ บาท</w:t>
      </w:r>
    </w:p>
    <w:p w14:paraId="1CD968FD" w14:textId="77777777" w:rsidR="00C7703B" w:rsidRDefault="00C7703B" w:rsidP="00C7703B">
      <w:pPr>
        <w:ind w:firstLine="720"/>
        <w:jc w:val="thaiDistribute"/>
        <w:rPr>
          <w:rFonts w:ascii="TH SarabunPSK" w:hAnsi="TH SarabunPSK" w:cs="TH SarabunPSK"/>
        </w:rPr>
      </w:pPr>
    </w:p>
    <w:p w14:paraId="0691A25E" w14:textId="223A509A" w:rsidR="00C7703B" w:rsidRPr="00C7703B" w:rsidRDefault="00C7703B" w:rsidP="007974A7">
      <w:pPr>
        <w:ind w:firstLine="720"/>
        <w:jc w:val="thaiDistribute"/>
        <w:rPr>
          <w:rFonts w:ascii="TH SarabunPSK" w:hAnsi="TH SarabunPSK" w:cs="TH SarabunPSK"/>
        </w:rPr>
      </w:pPr>
      <w:r w:rsidRPr="00C7703B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๒</w:t>
      </w:r>
      <w:r w:rsidRPr="00C7703B">
        <w:rPr>
          <w:rFonts w:ascii="TH SarabunPSK" w:hAnsi="TH SarabunPSK" w:cs="TH SarabunPSK"/>
          <w:cs/>
        </w:rPr>
        <w:t>) ผู้ดำรงตำแหน่งผู้ช่วยศาสตราจารย์ อาจารย์ หรือพนักงานมหาวิทยาลัยระดับ</w:t>
      </w:r>
      <w:r>
        <w:rPr>
          <w:rFonts w:ascii="TH SarabunPSK" w:hAnsi="TH SarabunPSK" w:cs="TH SarabunPSK"/>
        </w:rPr>
        <w:t xml:space="preserve"> </w:t>
      </w:r>
      <w:r w:rsidRPr="00C7703B">
        <w:rPr>
          <w:rFonts w:ascii="TH SarabunPSK" w:hAnsi="TH SarabunPSK" w:cs="TH SarabunPSK"/>
        </w:rPr>
        <w:t>P</w:t>
      </w:r>
      <w:r w:rsidR="007974A7">
        <w:rPr>
          <w:rFonts w:ascii="TH SarabunPSK" w:hAnsi="TH SarabunPSK" w:cs="TH SarabunPSK" w:hint="cs"/>
          <w:cs/>
        </w:rPr>
        <w:t>๔</w:t>
      </w:r>
      <w:r w:rsidRPr="00C7703B">
        <w:rPr>
          <w:rFonts w:ascii="TH SarabunPSK" w:hAnsi="TH SarabunPSK" w:cs="TH SarabunPSK"/>
        </w:rPr>
        <w:t>-P</w:t>
      </w:r>
      <w:r w:rsidRPr="00C7703B">
        <w:rPr>
          <w:rFonts w:ascii="TH SarabunPSK" w:hAnsi="TH SarabunPSK" w:cs="TH SarabunPSK"/>
          <w:cs/>
        </w:rPr>
        <w:t xml:space="preserve">๙ หรือเทียบเท่า </w:t>
      </w:r>
      <w:r w:rsidRPr="007974A7">
        <w:rPr>
          <w:rFonts w:ascii="TH SarabunPSK" w:hAnsi="TH SarabunPSK" w:cs="TH SarabunPSK"/>
          <w:u w:val="single"/>
          <w:cs/>
        </w:rPr>
        <w:t>วันละ</w:t>
      </w:r>
      <w:r w:rsidR="007974A7" w:rsidRPr="007974A7">
        <w:rPr>
          <w:rFonts w:ascii="TH SarabunPSK" w:hAnsi="TH SarabunPSK" w:cs="TH SarabunPSK" w:hint="cs"/>
          <w:u w:val="single"/>
          <w:cs/>
        </w:rPr>
        <w:t xml:space="preserve"> </w:t>
      </w:r>
      <w:r w:rsidRPr="007974A7">
        <w:rPr>
          <w:rFonts w:ascii="TH SarabunPSK" w:hAnsi="TH SarabunPSK" w:cs="TH SarabunPSK"/>
          <w:u w:val="single"/>
          <w:cs/>
        </w:rPr>
        <w:t>๒</w:t>
      </w:r>
      <w:r w:rsidRPr="007974A7">
        <w:rPr>
          <w:rFonts w:ascii="TH SarabunPSK" w:hAnsi="TH SarabunPSK" w:cs="TH SarabunPSK"/>
          <w:u w:val="single"/>
        </w:rPr>
        <w:t>,</w:t>
      </w:r>
      <w:r w:rsidRPr="007974A7">
        <w:rPr>
          <w:rFonts w:ascii="TH SarabunPSK" w:hAnsi="TH SarabunPSK" w:cs="TH SarabunPSK"/>
          <w:u w:val="single"/>
          <w:cs/>
        </w:rPr>
        <w:t>๑๐๐ บาท</w:t>
      </w:r>
    </w:p>
    <w:p w14:paraId="7F161B8C" w14:textId="77777777" w:rsidR="00C7703B" w:rsidRDefault="00C7703B" w:rsidP="00C7703B">
      <w:pPr>
        <w:jc w:val="thaiDistribute"/>
        <w:rPr>
          <w:rFonts w:ascii="TH SarabunPSK" w:hAnsi="TH SarabunPSK" w:cs="TH SarabunPSK"/>
        </w:rPr>
      </w:pPr>
    </w:p>
    <w:p w14:paraId="720151B1" w14:textId="37A7D4C9" w:rsidR="007974A7" w:rsidRPr="007974A7" w:rsidRDefault="007974A7" w:rsidP="00C7703B">
      <w:pPr>
        <w:jc w:val="thaiDistribute"/>
        <w:rPr>
          <w:rFonts w:ascii="TH SarabunPSK" w:hAnsi="TH SarabunPSK" w:cs="TH SarabunPSK"/>
          <w:b/>
          <w:bCs/>
        </w:rPr>
      </w:pPr>
      <w:r w:rsidRPr="007974A7">
        <w:rPr>
          <w:rFonts w:ascii="TH SarabunPSK" w:hAnsi="TH SarabunPSK" w:cs="TH SarabunPSK"/>
          <w:b/>
          <w:bCs/>
          <w:highlight w:val="yellow"/>
          <w:cs/>
        </w:rPr>
        <w:t>ค่าพาหนะเดินทาง</w:t>
      </w:r>
    </w:p>
    <w:p w14:paraId="65036373" w14:textId="7B96356D" w:rsidR="00D401D2" w:rsidRPr="002D3E4F" w:rsidRDefault="00D401D2" w:rsidP="00D401D2">
      <w:pPr>
        <w:jc w:val="thaiDistribute"/>
        <w:rPr>
          <w:rFonts w:ascii="TH SarabunPSK" w:hAnsi="TH SarabunPSK" w:cs="TH SarabunPSK"/>
        </w:rPr>
      </w:pPr>
      <w:r w:rsidRPr="002D3E4F">
        <w:rPr>
          <w:rFonts w:ascii="TH SarabunPSK" w:hAnsi="TH SarabunPSK" w:cs="TH SarabunPSK"/>
        </w:rPr>
        <w:tab/>
      </w:r>
      <w:r w:rsidRPr="002D3E4F">
        <w:rPr>
          <w:rFonts w:ascii="TH SarabunPSK" w:hAnsi="TH SarabunPSK" w:cs="TH SarabunPSK"/>
          <w:cs/>
        </w:rPr>
        <w:t xml:space="preserve">ข้อ </w:t>
      </w:r>
      <w:r w:rsidR="00BD7118" w:rsidRPr="002D3E4F">
        <w:rPr>
          <w:rFonts w:ascii="TH SarabunPSK" w:hAnsi="TH SarabunPSK" w:cs="TH SarabunPSK"/>
          <w:cs/>
        </w:rPr>
        <w:t>๒</w:t>
      </w:r>
      <w:r w:rsidRPr="002D3E4F">
        <w:rPr>
          <w:rFonts w:ascii="TH SarabunPSK" w:hAnsi="TH SarabunPSK" w:cs="TH SarabunPSK"/>
          <w:cs/>
        </w:rPr>
        <w:t xml:space="preserve"> ค่าพาหนะเดินทาง ให้เบิกจ่ายดังนี้ ทั้งนี้ ในกรณีที่มีการจัดพาหนะเดินทางให้แล้วจะเบิกค่าพาหนะเดินทางในข้อนี้ไม่ได้</w:t>
      </w:r>
    </w:p>
    <w:p w14:paraId="4E0B181E" w14:textId="6A73D0FE" w:rsidR="00D401D2" w:rsidRPr="002D3E4F" w:rsidRDefault="00D401D2" w:rsidP="00D401D2">
      <w:pPr>
        <w:pStyle w:val="ListParagraph"/>
        <w:numPr>
          <w:ilvl w:val="0"/>
          <w:numId w:val="27"/>
        </w:numPr>
        <w:suppressAutoHyphens w:val="0"/>
        <w:autoSpaceDN/>
        <w:spacing w:after="160"/>
        <w:ind w:left="0" w:firstLine="1134"/>
        <w:contextualSpacing/>
        <w:jc w:val="thaiDistribute"/>
        <w:textAlignment w:val="auto"/>
        <w:rPr>
          <w:rFonts w:ascii="TH SarabunPSK" w:hAnsi="TH SarabunPSK" w:cs="TH SarabunPSK"/>
          <w:sz w:val="32"/>
          <w:szCs w:val="32"/>
        </w:rPr>
      </w:pPr>
      <w:r w:rsidRPr="002D3E4F">
        <w:rPr>
          <w:rFonts w:ascii="TH SarabunPSK" w:hAnsi="TH SarabunPSK" w:cs="TH SarabunPSK"/>
          <w:sz w:val="32"/>
          <w:szCs w:val="32"/>
          <w:cs/>
        </w:rPr>
        <w:lastRenderedPageBreak/>
        <w:t>ค่าพาหนะเดินทางไป-กลับระหว่างที่อยู่ ที่พัก หรือสถานที่ปฏิบัติงานกับสนามบินในประเทศ ให้เบิกจ่ายตามจริง เที่ยวละ</w:t>
      </w:r>
      <w:r w:rsidRPr="002D3E4F">
        <w:rPr>
          <w:rFonts w:ascii="TH SarabunPSK" w:hAnsi="TH SarabunPSK" w:cs="TH SarabunPSK"/>
          <w:sz w:val="32"/>
          <w:szCs w:val="32"/>
          <w:u w:val="single"/>
          <w:cs/>
        </w:rPr>
        <w:t>ไม่เกิน</w:t>
      </w:r>
      <w:r w:rsidR="00BD7118" w:rsidRPr="002D3E4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3E4F">
        <w:rPr>
          <w:rFonts w:ascii="TH SarabunPSK" w:hAnsi="TH SarabunPSK" w:cs="TH SarabunPSK"/>
          <w:sz w:val="32"/>
          <w:szCs w:val="32"/>
          <w:cs/>
        </w:rPr>
        <w:t>๕๐๐ บาท</w:t>
      </w:r>
    </w:p>
    <w:p w14:paraId="63EE0914" w14:textId="77777777" w:rsidR="00D401D2" w:rsidRDefault="00D401D2" w:rsidP="00D401D2">
      <w:pPr>
        <w:pStyle w:val="ListParagraph"/>
        <w:numPr>
          <w:ilvl w:val="0"/>
          <w:numId w:val="27"/>
        </w:numPr>
        <w:suppressAutoHyphens w:val="0"/>
        <w:autoSpaceDN/>
        <w:spacing w:after="160"/>
        <w:ind w:left="0" w:firstLine="1134"/>
        <w:contextualSpacing/>
        <w:jc w:val="thaiDistribute"/>
        <w:textAlignment w:val="auto"/>
        <w:rPr>
          <w:rFonts w:ascii="TH SarabunPSK" w:hAnsi="TH SarabunPSK" w:cs="TH SarabunPSK"/>
          <w:sz w:val="32"/>
          <w:szCs w:val="32"/>
        </w:rPr>
      </w:pPr>
      <w:r w:rsidRPr="002D3E4F">
        <w:rPr>
          <w:rFonts w:ascii="TH SarabunPSK" w:hAnsi="TH SarabunPSK" w:cs="TH SarabunPSK"/>
          <w:sz w:val="32"/>
          <w:szCs w:val="32"/>
          <w:cs/>
        </w:rPr>
        <w:t>ค่าพาหนะเดินทางระหว่างเมือง หรือระหว่างประเทศ หรือภายในต่างประเทศ ให้เบิกจ่ายตามที่จ่ายจริง ตามความจำเป็นและประหยัด โดยแสดงหลักฐานการจ่ายเมื่อขอเบิกจ่าย</w:t>
      </w:r>
    </w:p>
    <w:p w14:paraId="429D066B" w14:textId="77777777" w:rsidR="00C7703B" w:rsidRDefault="00C7703B" w:rsidP="00C7703B">
      <w:pPr>
        <w:suppressAutoHyphens w:val="0"/>
        <w:autoSpaceDN/>
        <w:spacing w:after="160"/>
        <w:contextualSpacing/>
        <w:jc w:val="thaiDistribute"/>
        <w:textAlignment w:val="auto"/>
        <w:rPr>
          <w:rFonts w:ascii="TH SarabunPSK" w:hAnsi="TH SarabunPSK" w:cs="TH SarabunPSK"/>
        </w:rPr>
      </w:pPr>
    </w:p>
    <w:p w14:paraId="1CF542DC" w14:textId="1906CEC0" w:rsidR="007974A7" w:rsidRPr="007974A7" w:rsidRDefault="007974A7" w:rsidP="00C7703B">
      <w:pPr>
        <w:suppressAutoHyphens w:val="0"/>
        <w:autoSpaceDN/>
        <w:spacing w:after="160"/>
        <w:contextualSpacing/>
        <w:jc w:val="thaiDistribute"/>
        <w:textAlignment w:val="auto"/>
        <w:rPr>
          <w:rFonts w:ascii="TH SarabunPSK" w:hAnsi="TH SarabunPSK" w:cs="TH SarabunPSK"/>
          <w:b/>
          <w:bCs/>
          <w:cs/>
        </w:rPr>
      </w:pPr>
      <w:r w:rsidRPr="007974A7">
        <w:rPr>
          <w:rFonts w:ascii="TH SarabunPSK" w:hAnsi="TH SarabunPSK" w:cs="TH SarabunPSK" w:hint="cs"/>
          <w:b/>
          <w:bCs/>
          <w:highlight w:val="yellow"/>
          <w:cs/>
        </w:rPr>
        <w:t>การเดินทางรวมวันเดินทางไป</w:t>
      </w:r>
      <w:r w:rsidRPr="007974A7">
        <w:rPr>
          <w:rFonts w:ascii="TH SarabunPSK" w:hAnsi="TH SarabunPSK" w:cs="TH SarabunPSK"/>
          <w:b/>
          <w:bCs/>
          <w:highlight w:val="yellow"/>
        </w:rPr>
        <w:t>-</w:t>
      </w:r>
      <w:r w:rsidRPr="007974A7">
        <w:rPr>
          <w:rFonts w:ascii="TH SarabunPSK" w:hAnsi="TH SarabunPSK" w:cs="TH SarabunPSK" w:hint="cs"/>
          <w:b/>
          <w:bCs/>
          <w:highlight w:val="yellow"/>
          <w:cs/>
        </w:rPr>
        <w:t>กลับ</w:t>
      </w:r>
    </w:p>
    <w:p w14:paraId="3DDF36C2" w14:textId="5A92EEF5" w:rsidR="00D401D2" w:rsidRPr="002D3E4F" w:rsidRDefault="00D401D2" w:rsidP="00D401D2">
      <w:pPr>
        <w:ind w:firstLine="709"/>
        <w:jc w:val="thaiDistribute"/>
        <w:rPr>
          <w:rFonts w:ascii="TH SarabunPSK" w:hAnsi="TH SarabunPSK" w:cs="TH SarabunPSK"/>
        </w:rPr>
      </w:pPr>
      <w:r w:rsidRPr="002D3E4F">
        <w:rPr>
          <w:rFonts w:ascii="TH SarabunPSK" w:hAnsi="TH SarabunPSK" w:cs="TH SarabunPSK"/>
          <w:cs/>
        </w:rPr>
        <w:t xml:space="preserve">ข้อ </w:t>
      </w:r>
      <w:r w:rsidR="00BD7118" w:rsidRPr="002D3E4F">
        <w:rPr>
          <w:rFonts w:ascii="TH SarabunPSK" w:hAnsi="TH SarabunPSK" w:cs="TH SarabunPSK"/>
          <w:cs/>
        </w:rPr>
        <w:t>๓</w:t>
      </w:r>
      <w:r w:rsidRPr="002D3E4F">
        <w:rPr>
          <w:rFonts w:ascii="TH SarabunPSK" w:hAnsi="TH SarabunPSK" w:cs="TH SarabunPSK"/>
          <w:cs/>
        </w:rPr>
        <w:t xml:space="preserve"> ให้ผู้เดินทางไปปฏิบัติงานต่างประเทศออกเดินทางล่วงหน้าก่อนเริ่มปฏิบัติงานได้ตามความจำเป็น และให้เดินทางกลับประเทศไทยหลังจากเสร็จสิ้นการปฏิบัติงานโดยไม่ซักช้า แต่ต้องไม่เกินระยะเวลา ดังต่อไปนี้ ทั้งนี้ ในกรณีที่มีการลากิจหรือลาพักผ่อนก่อนหรือหลังการไปปฏิบัติงาน มิให้เบิกจ่ายในวันที่มีการลา ดังกล่าว และในกรณีที่ได้รับอนุมัติให้ลาภายหลังจากที่ออกคำสั่งปฏิบัติงานแล้ว ให้แก้ไขเปลี่ยนแปลงคำสั่งให้ไปปฏิบัติงานโดยไม่นับวันที่มีการลา</w:t>
      </w:r>
    </w:p>
    <w:p w14:paraId="374478EF" w14:textId="77777777" w:rsidR="00D401D2" w:rsidRPr="002D3E4F" w:rsidRDefault="00D401D2" w:rsidP="00D401D2">
      <w:pPr>
        <w:pStyle w:val="ListParagraph"/>
        <w:numPr>
          <w:ilvl w:val="0"/>
          <w:numId w:val="28"/>
        </w:numPr>
        <w:suppressAutoHyphens w:val="0"/>
        <w:autoSpaceDN/>
        <w:spacing w:after="160"/>
        <w:ind w:left="0" w:firstLine="1134"/>
        <w:contextualSpacing/>
        <w:jc w:val="thaiDistribute"/>
        <w:textAlignment w:val="auto"/>
        <w:rPr>
          <w:rFonts w:ascii="TH SarabunPSK" w:hAnsi="TH SarabunPSK" w:cs="TH SarabunPSK"/>
          <w:sz w:val="32"/>
          <w:szCs w:val="32"/>
        </w:rPr>
      </w:pPr>
      <w:r w:rsidRPr="002D3E4F">
        <w:rPr>
          <w:rFonts w:ascii="TH SarabunPSK" w:hAnsi="TH SarabunPSK" w:cs="TH SarabunPSK"/>
          <w:sz w:val="32"/>
          <w:szCs w:val="32"/>
          <w:cs/>
        </w:rPr>
        <w:t xml:space="preserve">กรณีเดินทางไปประเทศในทวีปเอเชีย ให้ออกเดินทางล่วงหน้าก่อนเวลาที่จะเริ่มปฏิบัติงานในประเทศนั้นๆ </w:t>
      </w:r>
      <w:r w:rsidRPr="002D3E4F">
        <w:rPr>
          <w:rFonts w:ascii="TH SarabunPSK" w:hAnsi="TH SarabunPSK" w:cs="TH SarabunPSK"/>
          <w:sz w:val="32"/>
          <w:szCs w:val="32"/>
          <w:u w:val="single"/>
          <w:cs/>
        </w:rPr>
        <w:t>ไม่เกิน</w:t>
      </w:r>
      <w:r w:rsidRPr="002D3E4F">
        <w:rPr>
          <w:rFonts w:ascii="TH SarabunPSK" w:hAnsi="TH SarabunPSK" w:cs="TH SarabunPSK"/>
          <w:sz w:val="32"/>
          <w:szCs w:val="32"/>
          <w:cs/>
        </w:rPr>
        <w:t>หนึ่งวันและให้ออกเดินทางกลับประเทศไทยหลังเสร็จสิ้นการปฏิบัติงาน</w:t>
      </w:r>
      <w:r w:rsidRPr="002D3E4F">
        <w:rPr>
          <w:rFonts w:ascii="TH SarabunPSK" w:hAnsi="TH SarabunPSK" w:cs="TH SarabunPSK"/>
          <w:sz w:val="32"/>
          <w:szCs w:val="32"/>
          <w:u w:val="single"/>
          <w:cs/>
        </w:rPr>
        <w:t>ไม่เกิน</w:t>
      </w:r>
      <w:r w:rsidRPr="002D3E4F">
        <w:rPr>
          <w:rFonts w:ascii="TH SarabunPSK" w:hAnsi="TH SarabunPSK" w:cs="TH SarabunPSK"/>
          <w:sz w:val="32"/>
          <w:szCs w:val="32"/>
          <w:cs/>
        </w:rPr>
        <w:t>หนึ่งวัน</w:t>
      </w:r>
    </w:p>
    <w:p w14:paraId="58E0351A" w14:textId="77777777" w:rsidR="00D401D2" w:rsidRPr="002D3E4F" w:rsidRDefault="00D401D2" w:rsidP="00D401D2">
      <w:pPr>
        <w:pStyle w:val="ListParagraph"/>
        <w:numPr>
          <w:ilvl w:val="0"/>
          <w:numId w:val="28"/>
        </w:numPr>
        <w:suppressAutoHyphens w:val="0"/>
        <w:autoSpaceDN/>
        <w:spacing w:after="160"/>
        <w:ind w:left="0" w:firstLine="1134"/>
        <w:contextualSpacing/>
        <w:jc w:val="thaiDistribute"/>
        <w:textAlignment w:val="auto"/>
        <w:rPr>
          <w:rFonts w:ascii="TH SarabunPSK" w:hAnsi="TH SarabunPSK" w:cs="TH SarabunPSK"/>
          <w:sz w:val="32"/>
          <w:szCs w:val="32"/>
        </w:rPr>
      </w:pPr>
      <w:r w:rsidRPr="002D3E4F">
        <w:rPr>
          <w:rFonts w:ascii="TH SarabunPSK" w:hAnsi="TH SarabunPSK" w:cs="TH SarabunPSK"/>
          <w:sz w:val="32"/>
          <w:szCs w:val="32"/>
          <w:cs/>
        </w:rPr>
        <w:t xml:space="preserve">กรณีเดินทางไปประเทศออสเตรเลีย นิวซีแลนด์ ประเทศในทวีปยุโรป หรือประเทศในทวีปอเมริกาเหนือ ให้ออกเดินทางล่วงหน้าก่อนเวลาที่จะเริ่มปฏิบัติงานในประเทศนั้นๆ </w:t>
      </w:r>
      <w:r w:rsidRPr="002D3E4F">
        <w:rPr>
          <w:rFonts w:ascii="TH SarabunPSK" w:hAnsi="TH SarabunPSK" w:cs="TH SarabunPSK"/>
          <w:sz w:val="32"/>
          <w:szCs w:val="32"/>
          <w:u w:val="single"/>
          <w:cs/>
        </w:rPr>
        <w:t>ไม่เกิน</w:t>
      </w:r>
      <w:r w:rsidRPr="002D3E4F">
        <w:rPr>
          <w:rFonts w:ascii="TH SarabunPSK" w:hAnsi="TH SarabunPSK" w:cs="TH SarabunPSK"/>
          <w:sz w:val="32"/>
          <w:szCs w:val="32"/>
          <w:cs/>
        </w:rPr>
        <w:t>สองวัน และให้ออกเดินทางกลับประเทศไทยหลังเสร็จสิ้นการปฏิบัติงาน</w:t>
      </w:r>
      <w:r w:rsidRPr="002D3E4F">
        <w:rPr>
          <w:rFonts w:ascii="TH SarabunPSK" w:hAnsi="TH SarabunPSK" w:cs="TH SarabunPSK"/>
          <w:sz w:val="32"/>
          <w:szCs w:val="32"/>
          <w:u w:val="single"/>
          <w:cs/>
        </w:rPr>
        <w:t>ไม่เกิน</w:t>
      </w:r>
      <w:r w:rsidRPr="002D3E4F">
        <w:rPr>
          <w:rFonts w:ascii="TH SarabunPSK" w:hAnsi="TH SarabunPSK" w:cs="TH SarabunPSK"/>
          <w:sz w:val="32"/>
          <w:szCs w:val="32"/>
          <w:cs/>
        </w:rPr>
        <w:t>สองวัน</w:t>
      </w:r>
    </w:p>
    <w:p w14:paraId="5BCCA438" w14:textId="20D517C6" w:rsidR="00D401D2" w:rsidRPr="002D3E4F" w:rsidRDefault="00D401D2" w:rsidP="00AE3173">
      <w:pPr>
        <w:pStyle w:val="ListParagraph"/>
        <w:numPr>
          <w:ilvl w:val="0"/>
          <w:numId w:val="28"/>
        </w:numPr>
        <w:suppressAutoHyphens w:val="0"/>
        <w:autoSpaceDN/>
        <w:spacing w:after="160"/>
        <w:ind w:left="0" w:firstLine="1134"/>
        <w:contextualSpacing/>
        <w:jc w:val="thaiDistribute"/>
        <w:textAlignment w:val="auto"/>
        <w:rPr>
          <w:rFonts w:ascii="TH SarabunPSK" w:hAnsi="TH SarabunPSK" w:cs="TH SarabunPSK"/>
          <w:sz w:val="32"/>
          <w:szCs w:val="32"/>
        </w:rPr>
      </w:pPr>
      <w:r w:rsidRPr="002D3E4F">
        <w:rPr>
          <w:rFonts w:ascii="TH SarabunPSK" w:hAnsi="TH SarabunPSK" w:cs="TH SarabunPSK"/>
          <w:sz w:val="32"/>
          <w:szCs w:val="32"/>
          <w:cs/>
        </w:rPr>
        <w:t xml:space="preserve">กรณีเดินทางไปประเทศในทวีปอเมริกาใต้ หรือประเทศในทวีปแอฟริกาให้ออกเดินทางล่วงหน้าก่อนเวลาที่จะเริ่มปฏิบัติงานในประเทศนั้นๆ </w:t>
      </w:r>
      <w:r w:rsidRPr="002D3E4F">
        <w:rPr>
          <w:rFonts w:ascii="TH SarabunPSK" w:hAnsi="TH SarabunPSK" w:cs="TH SarabunPSK"/>
          <w:sz w:val="32"/>
          <w:szCs w:val="32"/>
          <w:u w:val="single"/>
          <w:cs/>
        </w:rPr>
        <w:t>ไม่เกิน</w:t>
      </w:r>
      <w:r w:rsidRPr="002D3E4F">
        <w:rPr>
          <w:rFonts w:ascii="TH SarabunPSK" w:hAnsi="TH SarabunPSK" w:cs="TH SarabunPSK"/>
          <w:sz w:val="32"/>
          <w:szCs w:val="32"/>
          <w:cs/>
        </w:rPr>
        <w:t>สามวัน และให้ออกเดินทางกลับประเทศไทยหลังเสร็จสิ้นการปฏิบัติงาน</w:t>
      </w:r>
      <w:r w:rsidRPr="002D3E4F">
        <w:rPr>
          <w:rFonts w:ascii="TH SarabunPSK" w:hAnsi="TH SarabunPSK" w:cs="TH SarabunPSK"/>
          <w:sz w:val="32"/>
          <w:szCs w:val="32"/>
          <w:u w:val="single"/>
          <w:cs/>
        </w:rPr>
        <w:t>ไม่เกิน</w:t>
      </w:r>
      <w:r w:rsidRPr="002D3E4F">
        <w:rPr>
          <w:rFonts w:ascii="TH SarabunPSK" w:hAnsi="TH SarabunPSK" w:cs="TH SarabunPSK"/>
          <w:sz w:val="32"/>
          <w:szCs w:val="32"/>
          <w:cs/>
        </w:rPr>
        <w:t>สามวัน</w:t>
      </w:r>
    </w:p>
    <w:p w14:paraId="4E5B66DA" w14:textId="77777777" w:rsidR="007974A7" w:rsidRDefault="007974A7" w:rsidP="007974A7">
      <w:pPr>
        <w:jc w:val="thaiDistribute"/>
        <w:rPr>
          <w:rFonts w:ascii="TH SarabunPSK" w:hAnsi="TH SarabunPSK" w:cs="TH SarabunPSK"/>
        </w:rPr>
      </w:pPr>
    </w:p>
    <w:p w14:paraId="57AB6354" w14:textId="73C289B0" w:rsidR="007974A7" w:rsidRPr="007974A7" w:rsidRDefault="007974A7" w:rsidP="007974A7">
      <w:pPr>
        <w:jc w:val="thaiDistribute"/>
        <w:rPr>
          <w:rFonts w:ascii="TH SarabunPSK" w:hAnsi="TH SarabunPSK" w:cs="TH SarabunPSK"/>
          <w:b/>
          <w:bCs/>
        </w:rPr>
      </w:pPr>
      <w:r w:rsidRPr="007974A7">
        <w:rPr>
          <w:rFonts w:ascii="TH SarabunPSK" w:hAnsi="TH SarabunPSK" w:cs="TH SarabunPSK"/>
          <w:b/>
          <w:bCs/>
          <w:highlight w:val="yellow"/>
          <w:cs/>
        </w:rPr>
        <w:t>เกณฑ์การใช้อัตราแลกเปลี่ยนเงินตราต่างประเทศ</w:t>
      </w:r>
    </w:p>
    <w:p w14:paraId="54C4DBB3" w14:textId="353654D9" w:rsidR="00D401D2" w:rsidRPr="002D3E4F" w:rsidRDefault="00D401D2" w:rsidP="00D401D2">
      <w:pPr>
        <w:ind w:firstLine="709"/>
        <w:jc w:val="thaiDistribute"/>
        <w:rPr>
          <w:rFonts w:ascii="TH SarabunPSK" w:hAnsi="TH SarabunPSK" w:cs="TH SarabunPSK"/>
        </w:rPr>
      </w:pPr>
      <w:r w:rsidRPr="002D3E4F">
        <w:rPr>
          <w:rFonts w:ascii="TH SarabunPSK" w:hAnsi="TH SarabunPSK" w:cs="TH SarabunPSK"/>
          <w:cs/>
        </w:rPr>
        <w:t xml:space="preserve">ข้อ </w:t>
      </w:r>
      <w:r w:rsidR="00DB4C6C" w:rsidRPr="002D3E4F">
        <w:rPr>
          <w:rFonts w:ascii="TH SarabunPSK" w:hAnsi="TH SarabunPSK" w:cs="TH SarabunPSK"/>
          <w:cs/>
        </w:rPr>
        <w:t>๔</w:t>
      </w:r>
      <w:r w:rsidRPr="002D3E4F">
        <w:rPr>
          <w:rFonts w:ascii="TH SarabunPSK" w:hAnsi="TH SarabunPSK" w:cs="TH SarabunPSK"/>
          <w:cs/>
        </w:rPr>
        <w:t xml:space="preserve"> เกณฑ์การใช้อัตราแลกเปลี่ยนเงินตราต่างประเทศ</w:t>
      </w:r>
    </w:p>
    <w:p w14:paraId="2489CEE4" w14:textId="42C34F32" w:rsidR="00D401D2" w:rsidRPr="00AE4D3C" w:rsidRDefault="00D401D2" w:rsidP="00AE4D3C">
      <w:pPr>
        <w:pStyle w:val="ListParagraph"/>
        <w:suppressAutoHyphens w:val="0"/>
        <w:autoSpaceDN/>
        <w:ind w:left="1134"/>
        <w:contextualSpacing/>
        <w:jc w:val="thaiDistribute"/>
        <w:textAlignment w:val="auto"/>
        <w:rPr>
          <w:rFonts w:ascii="TH SarabunPSK" w:hAnsi="TH SarabunPSK" w:cs="TH SarabunPSK"/>
          <w:sz w:val="32"/>
          <w:szCs w:val="32"/>
        </w:rPr>
      </w:pPr>
      <w:r w:rsidRPr="002D3E4F">
        <w:rPr>
          <w:rFonts w:ascii="TH SarabunPSK" w:hAnsi="TH SarabunPSK" w:cs="TH SarabunPSK"/>
          <w:sz w:val="32"/>
          <w:szCs w:val="32"/>
          <w:cs/>
        </w:rPr>
        <w:t>ให้ใช้อัตราแลกเปลี่ยนของธนาคารแห่งประเทศไทยก่อนวันเดินทางหนึ่งวัน</w:t>
      </w:r>
      <w:r w:rsidR="00AE4D3C">
        <w:rPr>
          <w:rFonts w:ascii="TH SarabunPSK" w:hAnsi="TH SarabunPSK" w:cs="TH SarabunPSK" w:hint="cs"/>
          <w:sz w:val="32"/>
          <w:szCs w:val="32"/>
          <w:cs/>
        </w:rPr>
        <w:t xml:space="preserve"> (วันทำการ)</w:t>
      </w:r>
      <w:r w:rsidRPr="002D3E4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5D2D845" w14:textId="77777777" w:rsidR="00D401D2" w:rsidRDefault="00D401D2" w:rsidP="00D401D2">
      <w:pPr>
        <w:jc w:val="thaiDistribute"/>
        <w:rPr>
          <w:rFonts w:ascii="TH SarabunPSK" w:hAnsi="TH SarabunPSK" w:cs="TH SarabunPSK"/>
        </w:rPr>
      </w:pPr>
    </w:p>
    <w:p w14:paraId="5209F44F" w14:textId="31E45C47" w:rsidR="007974A7" w:rsidRPr="007974A7" w:rsidRDefault="007974A7" w:rsidP="00D401D2">
      <w:pPr>
        <w:jc w:val="thaiDistribute"/>
        <w:rPr>
          <w:rFonts w:ascii="TH SarabunPSK" w:hAnsi="TH SarabunPSK" w:cs="TH SarabunPSK"/>
          <w:b/>
          <w:bCs/>
        </w:rPr>
      </w:pPr>
      <w:r w:rsidRPr="007974A7">
        <w:rPr>
          <w:rFonts w:ascii="TH SarabunPSK" w:hAnsi="TH SarabunPSK" w:cs="TH SarabunPSK" w:hint="cs"/>
          <w:b/>
          <w:bCs/>
          <w:highlight w:val="yellow"/>
          <w:cs/>
        </w:rPr>
        <w:t>ประกันการเดินทาง</w:t>
      </w:r>
    </w:p>
    <w:p w14:paraId="535D6C99" w14:textId="608A8203" w:rsidR="007974A7" w:rsidRDefault="007974A7" w:rsidP="00D401D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ค่าประกันการเดินทางเบิกจ่ายตามจริง โดยคำนึงถึงความเหมาะสมและประหยัด</w:t>
      </w:r>
    </w:p>
    <w:p w14:paraId="7A486D9B" w14:textId="77777777" w:rsidR="007974A7" w:rsidRPr="002D3E4F" w:rsidRDefault="007974A7" w:rsidP="00D401D2">
      <w:pPr>
        <w:jc w:val="thaiDistribute"/>
        <w:rPr>
          <w:rFonts w:ascii="TH SarabunPSK" w:hAnsi="TH SarabunPSK" w:cs="TH SarabunPSK"/>
        </w:rPr>
      </w:pPr>
    </w:p>
    <w:p w14:paraId="13881274" w14:textId="662B92FC" w:rsidR="00D401D2" w:rsidRPr="002D3E4F" w:rsidRDefault="00D401D2" w:rsidP="00DB4C6C">
      <w:pPr>
        <w:rPr>
          <w:rFonts w:ascii="TH SarabunPSK" w:hAnsi="TH SarabunPSK" w:cs="TH SarabunPSK"/>
        </w:rPr>
      </w:pPr>
      <w:r w:rsidRPr="002D3E4F">
        <w:rPr>
          <w:rFonts w:ascii="TH SarabunPSK" w:hAnsi="TH SarabunPSK" w:cs="TH SarabunPSK"/>
          <w:b/>
          <w:bCs/>
          <w:cs/>
        </w:rPr>
        <w:t xml:space="preserve">รายชื่อกลุ่มประเทศ ตามข้อ </w:t>
      </w:r>
      <w:r w:rsidR="00DB4C6C" w:rsidRPr="002D3E4F">
        <w:rPr>
          <w:rFonts w:ascii="TH SarabunPSK" w:hAnsi="TH SarabunPSK" w:cs="TH SarabunPSK"/>
          <w:b/>
          <w:bCs/>
          <w:cs/>
        </w:rPr>
        <w:t xml:space="preserve">๑ </w:t>
      </w:r>
      <w:r w:rsidR="007974A7" w:rsidRPr="007974A7">
        <w:rPr>
          <w:rFonts w:ascii="TH SarabunPSK" w:hAnsi="TH SarabunPSK" w:cs="TH SarabunPSK"/>
          <w:b/>
          <w:bCs/>
          <w:cs/>
        </w:rPr>
        <w:t>ค่าที่พักเหมาจ่ายรวมกับค่าเบี้ยเลี้ยงเดินทางและค่าใช้จ่ายที่เกี่ยวข้องกับการเดินทางไปปฏิบัติงาน</w:t>
      </w:r>
      <w:r w:rsidR="007974A7">
        <w:rPr>
          <w:rFonts w:ascii="TH SarabunPSK" w:hAnsi="TH SarabunPSK" w:cs="TH SarabunPSK" w:hint="cs"/>
          <w:b/>
          <w:bCs/>
          <w:cs/>
        </w:rPr>
        <w:t xml:space="preserve"> </w:t>
      </w:r>
      <w:r w:rsidR="00DB4C6C" w:rsidRPr="002D3E4F">
        <w:rPr>
          <w:rFonts w:ascii="TH SarabunPSK" w:hAnsi="TH SarabunPSK" w:cs="TH SarabunPSK"/>
          <w:b/>
          <w:bCs/>
          <w:cs/>
        </w:rPr>
        <w:t>แ</w:t>
      </w:r>
      <w:r w:rsidRPr="002D3E4F">
        <w:rPr>
          <w:rFonts w:ascii="TH SarabunPSK" w:hAnsi="TH SarabunPSK" w:cs="TH SarabunPSK"/>
          <w:b/>
          <w:bCs/>
          <w:cs/>
        </w:rPr>
        <w:t>ละข้อ</w:t>
      </w:r>
      <w:r w:rsidR="00DB4C6C" w:rsidRPr="002D3E4F">
        <w:rPr>
          <w:rFonts w:ascii="TH SarabunPSK" w:hAnsi="TH SarabunPSK" w:cs="TH SarabunPSK"/>
          <w:b/>
          <w:bCs/>
          <w:cs/>
        </w:rPr>
        <w:t xml:space="preserve"> ๓</w:t>
      </w:r>
      <w:r w:rsidR="007974A7">
        <w:rPr>
          <w:rFonts w:ascii="TH SarabunPSK" w:hAnsi="TH SarabunPSK" w:cs="TH SarabunPSK"/>
        </w:rPr>
        <w:t xml:space="preserve"> </w:t>
      </w:r>
      <w:r w:rsidR="007974A7" w:rsidRPr="007974A7">
        <w:rPr>
          <w:rFonts w:ascii="TH SarabunPSK" w:hAnsi="TH SarabunPSK" w:cs="TH SarabunPSK"/>
          <w:b/>
          <w:bCs/>
          <w:cs/>
        </w:rPr>
        <w:t>การเดินทางรวมวันเดินทางไป-กลับ</w:t>
      </w:r>
      <w:r w:rsidR="00DB4C6C" w:rsidRPr="002D3E4F">
        <w:rPr>
          <w:rFonts w:ascii="TH SarabunPSK" w:hAnsi="TH SarabunPSK" w:cs="TH SarabunPSK"/>
        </w:rPr>
        <w:t xml:space="preserve"> </w:t>
      </w:r>
      <w:r w:rsidR="00DB4C6C" w:rsidRPr="002D3E4F">
        <w:rPr>
          <w:rFonts w:ascii="TH SarabunPSK" w:hAnsi="TH SarabunPSK" w:cs="TH SarabunPSK"/>
          <w:cs/>
        </w:rPr>
        <w:t>ตามบัญชีแนบท้ายประกาศจุฬาลงกรณ์มหาวิทยาลัยเรื่องการกำหนดเกณฑ์และอัตราการจ่ายเงินประเภทต่างๆ พ.ศ. ๒๕๖๓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D401D2" w:rsidRPr="002D3E4F" w14:paraId="5B544E00" w14:textId="77777777" w:rsidTr="00DF33BF">
        <w:tc>
          <w:tcPr>
            <w:tcW w:w="988" w:type="dxa"/>
          </w:tcPr>
          <w:p w14:paraId="6638B57E" w14:textId="77777777" w:rsidR="00D401D2" w:rsidRPr="002D3E4F" w:rsidRDefault="00D401D2" w:rsidP="00DF33BF">
            <w:pPr>
              <w:jc w:val="center"/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t>ประเทศ</w:t>
            </w:r>
          </w:p>
        </w:tc>
        <w:tc>
          <w:tcPr>
            <w:tcW w:w="8028" w:type="dxa"/>
          </w:tcPr>
          <w:p w14:paraId="28979C4F" w14:textId="77777777" w:rsidR="00D401D2" w:rsidRPr="002D3E4F" w:rsidRDefault="00D401D2" w:rsidP="00DF33BF">
            <w:pPr>
              <w:jc w:val="center"/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t>รายชื่อประเทศ รัฐ เมือง</w:t>
            </w:r>
          </w:p>
        </w:tc>
      </w:tr>
      <w:tr w:rsidR="00D401D2" w:rsidRPr="002D3E4F" w14:paraId="450812F5" w14:textId="77777777" w:rsidTr="00DF33BF">
        <w:tc>
          <w:tcPr>
            <w:tcW w:w="988" w:type="dxa"/>
          </w:tcPr>
          <w:p w14:paraId="4C4144E5" w14:textId="77777777" w:rsidR="00D401D2" w:rsidRPr="002D3E4F" w:rsidRDefault="00D401D2" w:rsidP="00DF33BF">
            <w:pPr>
              <w:jc w:val="center"/>
              <w:rPr>
                <w:rFonts w:ascii="TH SarabunPSK" w:hAnsi="TH SarabunPSK" w:cs="TH SarabunPSK"/>
                <w:cs/>
              </w:rPr>
            </w:pPr>
            <w:r w:rsidRPr="002D3E4F">
              <w:rPr>
                <w:rFonts w:ascii="TH SarabunPSK" w:hAnsi="TH SarabunPSK" w:cs="TH SarabunPSK"/>
                <w:cs/>
              </w:rPr>
              <w:t>กลุ่มที่ ๑ ๒๐ ประเทศ</w:t>
            </w:r>
          </w:p>
        </w:tc>
        <w:tc>
          <w:tcPr>
            <w:tcW w:w="8028" w:type="dxa"/>
          </w:tcPr>
          <w:p w14:paraId="7EFCD86F" w14:textId="77777777" w:rsidR="00D401D2" w:rsidRPr="002D3E4F" w:rsidRDefault="00D401D2" w:rsidP="00DF33BF">
            <w:pPr>
              <w:jc w:val="thaiDistribute"/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t>ราชอาณาจักรนอร์เวย์ สมาพันธรัฐสวิส รัฐกาตาร์ ราชอาณาจักรสวีเดน ราชรัฐ</w:t>
            </w:r>
            <w:proofErr w:type="spellStart"/>
            <w:r w:rsidRPr="002D3E4F">
              <w:rPr>
                <w:rFonts w:ascii="TH SarabunPSK" w:hAnsi="TH SarabunPSK" w:cs="TH SarabunPSK"/>
                <w:cs/>
              </w:rPr>
              <w:t>ลิก</w:t>
            </w:r>
            <w:proofErr w:type="spellEnd"/>
            <w:r w:rsidRPr="002D3E4F">
              <w:rPr>
                <w:rFonts w:ascii="TH SarabunPSK" w:hAnsi="TH SarabunPSK" w:cs="TH SarabunPSK"/>
                <w:cs/>
              </w:rPr>
              <w:t>เดนสไตน์ ราชรัฐลักเช</w:t>
            </w:r>
            <w:proofErr w:type="spellStart"/>
            <w:r w:rsidRPr="002D3E4F">
              <w:rPr>
                <w:rFonts w:ascii="TH SarabunPSK" w:hAnsi="TH SarabunPSK" w:cs="TH SarabunPSK"/>
                <w:cs/>
              </w:rPr>
              <w:t>มเบิร์ก</w:t>
            </w:r>
            <w:proofErr w:type="spellEnd"/>
            <w:r w:rsidRPr="002D3E4F">
              <w:rPr>
                <w:rFonts w:ascii="TH SarabunPSK" w:hAnsi="TH SarabunPSK" w:cs="TH SarabunPSK"/>
                <w:cs/>
              </w:rPr>
              <w:t xml:space="preserve"> ราชอาณาจักรเดนมาร์ก ราชรัฐอันดอร์รา เบอร์มิวดา สหพันธ์สาธารณรัฐบราชิล แคนาดา เครือรัฐออสเตรเลีย สาธารณรัฐออสเตรีย ราชอาณาจักรเนเธอร์แลนด์ สาธารณรัฐไอซ์แลนด์ ราชอาณาจักรเบลเยี่ยม สาธารณรัฐไอร์แลนด์ สหพันธ์สาธารณรัฐเยอรมนี สาธารณรัฐฟินแลนด์ สาธารณรัฐฝรั่งเศส</w:t>
            </w:r>
          </w:p>
        </w:tc>
      </w:tr>
      <w:tr w:rsidR="00D401D2" w:rsidRPr="002D3E4F" w14:paraId="44C5678A" w14:textId="77777777" w:rsidTr="00DF33BF">
        <w:tc>
          <w:tcPr>
            <w:tcW w:w="988" w:type="dxa"/>
          </w:tcPr>
          <w:p w14:paraId="61CC2BED" w14:textId="77777777" w:rsidR="00D401D2" w:rsidRPr="002D3E4F" w:rsidRDefault="00D401D2" w:rsidP="00DF33BF">
            <w:pPr>
              <w:jc w:val="center"/>
              <w:rPr>
                <w:rFonts w:ascii="TH SarabunPSK" w:hAnsi="TH SarabunPSK" w:cs="TH SarabunPSK"/>
                <w:cs/>
              </w:rPr>
            </w:pPr>
            <w:r w:rsidRPr="002D3E4F">
              <w:rPr>
                <w:rFonts w:ascii="TH SarabunPSK" w:hAnsi="TH SarabunPSK" w:cs="TH SarabunPSK"/>
                <w:cs/>
              </w:rPr>
              <w:t>กลุ่มที่ ๒ ๑๘ ประเทศ</w:t>
            </w:r>
          </w:p>
        </w:tc>
        <w:tc>
          <w:tcPr>
            <w:tcW w:w="8028" w:type="dxa"/>
          </w:tcPr>
          <w:p w14:paraId="70BE04A7" w14:textId="77777777" w:rsidR="00D401D2" w:rsidRPr="002D3E4F" w:rsidRDefault="00D401D2" w:rsidP="00DF33BF">
            <w:pPr>
              <w:jc w:val="thaiDistribute"/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t>สาธารณรัฐอิตาลี ราชอาณาจักรสเปน สาธารณรัฐสิงคโปร์ สหรัฐอเมริกา สาธารณรัฐโปรตุเกส รัฐอิสราเอล</w:t>
            </w:r>
            <w:r w:rsidRPr="002D3E4F">
              <w:rPr>
                <w:rFonts w:ascii="TH SarabunPSK" w:hAnsi="TH SarabunPSK" w:cs="TH SarabunPSK"/>
              </w:rPr>
              <w:t xml:space="preserve">  </w:t>
            </w:r>
            <w:r w:rsidRPr="002D3E4F">
              <w:rPr>
                <w:rFonts w:ascii="TH SarabunPSK" w:hAnsi="TH SarabunPSK" w:cs="TH SarabunPSK"/>
                <w:cs/>
              </w:rPr>
              <w:t xml:space="preserve">สาธารณรัฐเอสโตเนีย นิวซีแลนด์ กรีนแลนด์ ซานมาริโน สาธารณรัฐอาร์เจนตินา </w:t>
            </w:r>
            <w:r w:rsidRPr="002D3E4F">
              <w:rPr>
                <w:rFonts w:ascii="TH SarabunPSK" w:hAnsi="TH SarabunPSK" w:cs="TH SarabunPSK"/>
                <w:cs/>
              </w:rPr>
              <w:lastRenderedPageBreak/>
              <w:t>ญี่ปุ่น เลบานอน สหราชอาณาจักรบ</w:t>
            </w:r>
            <w:proofErr w:type="spellStart"/>
            <w:r w:rsidRPr="002D3E4F">
              <w:rPr>
                <w:rFonts w:ascii="TH SarabunPSK" w:hAnsi="TH SarabunPSK" w:cs="TH SarabunPSK"/>
                <w:cs/>
              </w:rPr>
              <w:t>ริเ</w:t>
            </w:r>
            <w:proofErr w:type="spellEnd"/>
            <w:r w:rsidRPr="002D3E4F">
              <w:rPr>
                <w:rFonts w:ascii="TH SarabunPSK" w:hAnsi="TH SarabunPSK" w:cs="TH SarabunPSK"/>
                <w:cs/>
              </w:rPr>
              <w:t>ตนใหญ่และไอร์แลนด์เหนือ เครือรัฐบาฮามาส โคลอม</w:t>
            </w:r>
            <w:proofErr w:type="spellStart"/>
            <w:r w:rsidRPr="002D3E4F">
              <w:rPr>
                <w:rFonts w:ascii="TH SarabunPSK" w:hAnsi="TH SarabunPSK" w:cs="TH SarabunPSK"/>
                <w:cs/>
              </w:rPr>
              <w:t>เบีย</w:t>
            </w:r>
            <w:proofErr w:type="spellEnd"/>
            <w:r w:rsidRPr="002D3E4F">
              <w:rPr>
                <w:rFonts w:ascii="TH SarabunPSK" w:hAnsi="TH SarabunPSK" w:cs="TH SarabunPSK"/>
              </w:rPr>
              <w:t xml:space="preserve"> </w:t>
            </w:r>
            <w:r w:rsidRPr="002D3E4F">
              <w:rPr>
                <w:rFonts w:ascii="TH SarabunPSK" w:hAnsi="TH SarabunPSK" w:cs="TH SarabunPSK"/>
                <w:cs/>
              </w:rPr>
              <w:t>สาธารณรัฐเช็ก กายอานา</w:t>
            </w:r>
          </w:p>
        </w:tc>
      </w:tr>
      <w:tr w:rsidR="00D401D2" w:rsidRPr="002D3E4F" w14:paraId="4B316F88" w14:textId="77777777" w:rsidTr="00DF33BF">
        <w:tc>
          <w:tcPr>
            <w:tcW w:w="988" w:type="dxa"/>
          </w:tcPr>
          <w:p w14:paraId="6421F01F" w14:textId="77777777" w:rsidR="00D401D2" w:rsidRPr="002D3E4F" w:rsidRDefault="00D401D2" w:rsidP="00DF33BF">
            <w:pPr>
              <w:jc w:val="center"/>
              <w:rPr>
                <w:rFonts w:ascii="TH SarabunPSK" w:hAnsi="TH SarabunPSK" w:cs="TH SarabunPSK"/>
                <w:cs/>
              </w:rPr>
            </w:pPr>
            <w:r w:rsidRPr="002D3E4F">
              <w:rPr>
                <w:rFonts w:ascii="TH SarabunPSK" w:hAnsi="TH SarabunPSK" w:cs="TH SarabunPSK"/>
                <w:cs/>
              </w:rPr>
              <w:lastRenderedPageBreak/>
              <w:t>กลุ่มที่ ๓ ๕๕ ประเทศ</w:t>
            </w:r>
          </w:p>
        </w:tc>
        <w:tc>
          <w:tcPr>
            <w:tcW w:w="8028" w:type="dxa"/>
          </w:tcPr>
          <w:p w14:paraId="0505D10C" w14:textId="4E2D3DC2" w:rsidR="00D401D2" w:rsidRPr="002D3E4F" w:rsidRDefault="00D401D2" w:rsidP="00DF33BF">
            <w:pPr>
              <w:jc w:val="thaiDistribute"/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t>บาร์เบโดส ราชอาณาจักรอ</w:t>
            </w:r>
            <w:proofErr w:type="spellStart"/>
            <w:r w:rsidRPr="002D3E4F">
              <w:rPr>
                <w:rFonts w:ascii="TH SarabunPSK" w:hAnsi="TH SarabunPSK" w:cs="TH SarabunPSK"/>
                <w:cs/>
              </w:rPr>
              <w:t>ัช</w:t>
            </w:r>
            <w:proofErr w:type="spellEnd"/>
            <w:r w:rsidRPr="002D3E4F">
              <w:rPr>
                <w:rFonts w:ascii="TH SarabunPSK" w:hAnsi="TH SarabunPSK" w:cs="TH SarabunPSK"/>
                <w:cs/>
              </w:rPr>
              <w:t>ชไม</w:t>
            </w:r>
            <w:proofErr w:type="spellStart"/>
            <w:r w:rsidRPr="002D3E4F">
              <w:rPr>
                <w:rFonts w:ascii="TH SarabunPSK" w:hAnsi="TH SarabunPSK" w:cs="TH SarabunPSK"/>
                <w:cs/>
              </w:rPr>
              <w:t>ต์</w:t>
            </w:r>
            <w:proofErr w:type="spellEnd"/>
            <w:r w:rsidRPr="002D3E4F">
              <w:rPr>
                <w:rFonts w:ascii="TH SarabunPSK" w:hAnsi="TH SarabunPSK" w:cs="TH SarabunPSK"/>
                <w:cs/>
              </w:rPr>
              <w:t>จอร์แดน สาธารณรัฐครินิแดดและโตเบโก สาธารณรัฐอาหรับซีเรียสาธารณรัฐฮังการี สาธารณรัฐโครเอเชีย สาธารณรัฐลัตเวีย สาธารณรัฐเกาหลี สาธารณรัฐเบลารุส สาธารณรัฐชิลี สาธารณรัฐบัลแกเรีย เนกราบรูไนดา</w:t>
            </w:r>
            <w:proofErr w:type="spellStart"/>
            <w:r w:rsidRPr="002D3E4F">
              <w:rPr>
                <w:rFonts w:ascii="TH SarabunPSK" w:hAnsi="TH SarabunPSK" w:cs="TH SarabunPSK"/>
                <w:cs/>
              </w:rPr>
              <w:t>รุส</w:t>
            </w:r>
            <w:proofErr w:type="spellEnd"/>
            <w:r w:rsidRPr="002D3E4F">
              <w:rPr>
                <w:rFonts w:ascii="TH SarabunPSK" w:hAnsi="TH SarabunPSK" w:cs="TH SarabunPSK"/>
                <w:cs/>
              </w:rPr>
              <w:t>ซาลาม สหรัฐอา</w:t>
            </w:r>
            <w:proofErr w:type="spellStart"/>
            <w:r w:rsidRPr="002D3E4F">
              <w:rPr>
                <w:rFonts w:ascii="TH SarabunPSK" w:hAnsi="TH SarabunPSK" w:cs="TH SarabunPSK"/>
                <w:cs/>
              </w:rPr>
              <w:t>หร</w:t>
            </w:r>
            <w:proofErr w:type="spellEnd"/>
            <w:r w:rsidRPr="002D3E4F">
              <w:rPr>
                <w:rFonts w:ascii="TH SarabunPSK" w:hAnsi="TH SarabunPSK" w:cs="TH SarabunPSK"/>
                <w:cs/>
              </w:rPr>
              <w:t>ับอ</w:t>
            </w:r>
            <w:proofErr w:type="spellStart"/>
            <w:r w:rsidRPr="002D3E4F">
              <w:rPr>
                <w:rFonts w:ascii="TH SarabunPSK" w:hAnsi="TH SarabunPSK" w:cs="TH SarabunPSK"/>
                <w:cs/>
              </w:rPr>
              <w:t>ิมิเรตส์</w:t>
            </w:r>
            <w:proofErr w:type="spellEnd"/>
            <w:r w:rsidRPr="002D3E4F">
              <w:rPr>
                <w:rFonts w:ascii="TH SarabunPSK" w:hAnsi="TH SarabunPSK" w:cs="TH SarabunPSK"/>
                <w:cs/>
              </w:rPr>
              <w:t xml:space="preserve"> รัฐคูเวต เชอร์</w:t>
            </w:r>
            <w:proofErr w:type="spellStart"/>
            <w:r w:rsidRPr="002D3E4F">
              <w:rPr>
                <w:rFonts w:ascii="TH SarabunPSK" w:hAnsi="TH SarabunPSK" w:cs="TH SarabunPSK"/>
                <w:cs/>
              </w:rPr>
              <w:t>เบีย</w:t>
            </w:r>
            <w:proofErr w:type="spellEnd"/>
            <w:r w:rsidRPr="002D3E4F">
              <w:rPr>
                <w:rFonts w:ascii="TH SarabunPSK" w:hAnsi="TH SarabunPSK" w:cs="TH SarabunPSK"/>
                <w:cs/>
              </w:rPr>
              <w:t xml:space="preserve"> เกรนาดา สหพันธ์สาธารณรัฐยูโกสลาเวีย มาชิโด</w:t>
            </w:r>
            <w:proofErr w:type="spellStart"/>
            <w:r w:rsidRPr="002D3E4F">
              <w:rPr>
                <w:rFonts w:ascii="TH SarabunPSK" w:hAnsi="TH SarabunPSK" w:cs="TH SarabunPSK"/>
                <w:cs/>
              </w:rPr>
              <w:t>เนีย</w:t>
            </w:r>
            <w:proofErr w:type="spellEnd"/>
            <w:r w:rsidRPr="002D3E4F">
              <w:rPr>
                <w:rFonts w:ascii="TH SarabunPSK" w:hAnsi="TH SarabunPSK" w:cs="TH SarabunPSK"/>
                <w:cs/>
              </w:rPr>
              <w:t xml:space="preserve"> </w:t>
            </w:r>
            <w:proofErr w:type="spellStart"/>
            <w:r w:rsidRPr="002D3E4F">
              <w:rPr>
                <w:rFonts w:ascii="TH SarabunPSK" w:hAnsi="TH SarabunPSK" w:cs="TH SarabunPSK"/>
                <w:cs/>
              </w:rPr>
              <w:t>เบลีช</w:t>
            </w:r>
            <w:proofErr w:type="spellEnd"/>
            <w:r w:rsidRPr="002D3E4F">
              <w:rPr>
                <w:rFonts w:ascii="TH SarabunPSK" w:hAnsi="TH SarabunPSK" w:cs="TH SarabunPSK"/>
                <w:cs/>
              </w:rPr>
              <w:t xml:space="preserve"> จาเมกา ปาเลา </w:t>
            </w:r>
            <w:proofErr w:type="spellStart"/>
            <w:r w:rsidRPr="002D3E4F">
              <w:rPr>
                <w:rFonts w:ascii="TH SarabunPSK" w:hAnsi="TH SarabunPSK" w:cs="TH SarabunPSK"/>
                <w:cs/>
              </w:rPr>
              <w:t>มัล</w:t>
            </w:r>
            <w:proofErr w:type="spellEnd"/>
            <w:r w:rsidRPr="002D3E4F">
              <w:rPr>
                <w:rFonts w:ascii="TH SarabunPSK" w:hAnsi="TH SarabunPSK" w:cs="TH SarabunPSK"/>
                <w:cs/>
              </w:rPr>
              <w:t>ดี</w:t>
            </w:r>
            <w:proofErr w:type="spellStart"/>
            <w:r w:rsidRPr="002D3E4F">
              <w:rPr>
                <w:rFonts w:ascii="TH SarabunPSK" w:hAnsi="TH SarabunPSK" w:cs="TH SarabunPSK"/>
                <w:cs/>
              </w:rPr>
              <w:t>ฟส์</w:t>
            </w:r>
            <w:proofErr w:type="spellEnd"/>
            <w:r w:rsidRPr="002D3E4F">
              <w:rPr>
                <w:rFonts w:ascii="TH SarabunPSK" w:hAnsi="TH SarabunPSK" w:cs="TH SarabunPSK"/>
                <w:cs/>
              </w:rPr>
              <w:t xml:space="preserve"> บอสเนียและเฮอร์เซโกวีนา คิริบาส จอร์เจีย ฮอนดูรัส สาธารณรัฐตุรกี สาธารณรัฐอาเซอร์ไบจาน รัฐบาห์เรน อุรุกวัย สาธารณรัฐสโลวีเนีย เวเนซุเอลา เฮติ เปรู สาธารณรัฐอาร์เมเนีย ไ</w:t>
            </w:r>
            <w:r w:rsidR="00B1490E">
              <w:rPr>
                <w:rFonts w:ascii="TH SarabunPSK" w:hAnsi="TH SarabunPSK" w:cs="TH SarabunPSK" w:hint="cs"/>
                <w:cs/>
              </w:rPr>
              <w:t>ต้</w:t>
            </w:r>
            <w:r w:rsidRPr="002D3E4F">
              <w:rPr>
                <w:rFonts w:ascii="TH SarabunPSK" w:hAnsi="TH SarabunPSK" w:cs="TH SarabunPSK"/>
                <w:cs/>
              </w:rPr>
              <w:t>หวัน สาธารณรัฐ</w:t>
            </w:r>
            <w:proofErr w:type="spellStart"/>
            <w:r w:rsidRPr="002D3E4F">
              <w:rPr>
                <w:rFonts w:ascii="TH SarabunPSK" w:hAnsi="TH SarabunPSK" w:cs="TH SarabunPSK"/>
                <w:cs/>
              </w:rPr>
              <w:t>สโล</w:t>
            </w:r>
            <w:proofErr w:type="spellEnd"/>
            <w:r w:rsidRPr="002D3E4F">
              <w:rPr>
                <w:rFonts w:ascii="TH SarabunPSK" w:hAnsi="TH SarabunPSK" w:cs="TH SarabunPSK"/>
                <w:cs/>
              </w:rPr>
              <w:t>วา</w:t>
            </w:r>
            <w:proofErr w:type="spellStart"/>
            <w:r w:rsidRPr="002D3E4F">
              <w:rPr>
                <w:rFonts w:ascii="TH SarabunPSK" w:hAnsi="TH SarabunPSK" w:cs="TH SarabunPSK"/>
                <w:cs/>
              </w:rPr>
              <w:t>เกีย</w:t>
            </w:r>
            <w:proofErr w:type="spellEnd"/>
            <w:r w:rsidRPr="002D3E4F">
              <w:rPr>
                <w:rFonts w:ascii="TH SarabunPSK" w:hAnsi="TH SarabunPSK" w:cs="TH SarabunPSK"/>
                <w:cs/>
              </w:rPr>
              <w:t xml:space="preserve"> โบลิเวีย สาธารณรัฐโปแลนด์ เซเชลส์ สาธารณรัฐอิเครทอเรียลกินี สาธารณรัฐลิหัว</w:t>
            </w:r>
            <w:proofErr w:type="spellStart"/>
            <w:r w:rsidRPr="002D3E4F">
              <w:rPr>
                <w:rFonts w:ascii="TH SarabunPSK" w:hAnsi="TH SarabunPSK" w:cs="TH SarabunPSK"/>
                <w:cs/>
              </w:rPr>
              <w:t>เนีย</w:t>
            </w:r>
            <w:proofErr w:type="spellEnd"/>
            <w:r w:rsidRPr="002D3E4F">
              <w:rPr>
                <w:rFonts w:ascii="TH SarabunPSK" w:hAnsi="TH SarabunPSK" w:cs="TH SarabunPSK"/>
                <w:cs/>
              </w:rPr>
              <w:t xml:space="preserve"> ฮ่องกง รัฐสุลต่านโอมาน สาธารณรัฐมอลโควา ราชอาณาจักรชาอุติอาระ</w:t>
            </w:r>
            <w:proofErr w:type="spellStart"/>
            <w:r w:rsidRPr="002D3E4F">
              <w:rPr>
                <w:rFonts w:ascii="TH SarabunPSK" w:hAnsi="TH SarabunPSK" w:cs="TH SarabunPSK"/>
                <w:cs/>
              </w:rPr>
              <w:t>เบีย</w:t>
            </w:r>
            <w:proofErr w:type="spellEnd"/>
            <w:r w:rsidRPr="002D3E4F">
              <w:rPr>
                <w:rFonts w:ascii="TH SarabunPSK" w:hAnsi="TH SarabunPSK" w:cs="TH SarabunPSK"/>
                <w:cs/>
              </w:rPr>
              <w:t xml:space="preserve"> โรมาเนีย สาธารณรัฐบอตสวานา สาธารณรัฐมอริเซ</w:t>
            </w:r>
            <w:proofErr w:type="spellStart"/>
            <w:r w:rsidRPr="002D3E4F">
              <w:rPr>
                <w:rFonts w:ascii="TH SarabunPSK" w:hAnsi="TH SarabunPSK" w:cs="TH SarabunPSK"/>
                <w:cs/>
              </w:rPr>
              <w:t>ียส</w:t>
            </w:r>
            <w:proofErr w:type="spellEnd"/>
            <w:r w:rsidRPr="002D3E4F">
              <w:rPr>
                <w:rFonts w:ascii="TH SarabunPSK" w:hAnsi="TH SarabunPSK" w:cs="TH SarabunPSK"/>
                <w:cs/>
              </w:rPr>
              <w:t xml:space="preserve"> สาธารณรัฐมอ</w:t>
            </w:r>
            <w:proofErr w:type="spellStart"/>
            <w:r w:rsidRPr="002D3E4F">
              <w:rPr>
                <w:rFonts w:ascii="TH SarabunPSK" w:hAnsi="TH SarabunPSK" w:cs="TH SarabunPSK"/>
                <w:cs/>
              </w:rPr>
              <w:t>ลต้า</w:t>
            </w:r>
            <w:proofErr w:type="spellEnd"/>
            <w:r w:rsidRPr="002D3E4F">
              <w:rPr>
                <w:rFonts w:ascii="TH SarabunPSK" w:hAnsi="TH SarabunPSK" w:cs="TH SarabunPSK"/>
                <w:cs/>
              </w:rPr>
              <w:t xml:space="preserve"> สมาพันธรัฐรัสเซีย สาธารณรัฐแอพริกาใต้ สหรัฐเม็กซิโก สาธารณรัฐปานามา มาเก๊า</w:t>
            </w:r>
          </w:p>
        </w:tc>
      </w:tr>
      <w:tr w:rsidR="00D401D2" w:rsidRPr="002D3E4F" w14:paraId="1E48D315" w14:textId="77777777" w:rsidTr="00DF33BF">
        <w:tc>
          <w:tcPr>
            <w:tcW w:w="988" w:type="dxa"/>
          </w:tcPr>
          <w:p w14:paraId="42909AC2" w14:textId="77777777" w:rsidR="00D401D2" w:rsidRPr="002D3E4F" w:rsidRDefault="00D401D2" w:rsidP="00DF33BF">
            <w:pPr>
              <w:jc w:val="center"/>
              <w:rPr>
                <w:rFonts w:ascii="TH SarabunPSK" w:hAnsi="TH SarabunPSK" w:cs="TH SarabunPSK"/>
                <w:cs/>
              </w:rPr>
            </w:pPr>
            <w:r w:rsidRPr="002D3E4F">
              <w:rPr>
                <w:rFonts w:ascii="TH SarabunPSK" w:hAnsi="TH SarabunPSK" w:cs="TH SarabunPSK"/>
                <w:cs/>
              </w:rPr>
              <w:t>กลุ่มที่ ๔ ๙๓ ประเทศ</w:t>
            </w:r>
          </w:p>
        </w:tc>
        <w:tc>
          <w:tcPr>
            <w:tcW w:w="8028" w:type="dxa"/>
          </w:tcPr>
          <w:p w14:paraId="408DE2F6" w14:textId="77777777" w:rsidR="00D401D2" w:rsidRPr="002D3E4F" w:rsidRDefault="00D401D2" w:rsidP="00DF33BF">
            <w:pPr>
              <w:jc w:val="thaiDistribute"/>
              <w:rPr>
                <w:rFonts w:ascii="TH SarabunPSK" w:hAnsi="TH SarabunPSK" w:cs="TH SarabunPSK"/>
              </w:rPr>
            </w:pPr>
            <w:r w:rsidRPr="002D3E4F">
              <w:rPr>
                <w:rFonts w:ascii="TH SarabunPSK" w:hAnsi="TH SarabunPSK" w:cs="TH SarabunPSK"/>
                <w:cs/>
              </w:rPr>
              <w:t>สาธารณรัฐคอสตาริกา โดมินิกา สาธารณรัฐเฮล</w:t>
            </w:r>
            <w:proofErr w:type="spellStart"/>
            <w:r w:rsidRPr="002D3E4F">
              <w:rPr>
                <w:rFonts w:ascii="TH SarabunPSK" w:hAnsi="TH SarabunPSK" w:cs="TH SarabunPSK"/>
                <w:cs/>
              </w:rPr>
              <w:t>เลนิก</w:t>
            </w:r>
            <w:proofErr w:type="spellEnd"/>
            <w:r w:rsidRPr="002D3E4F">
              <w:rPr>
                <w:rFonts w:ascii="TH SarabunPSK" w:hAnsi="TH SarabunPSK" w:cs="TH SarabunPSK"/>
                <w:cs/>
              </w:rPr>
              <w:t xml:space="preserve"> (กรีช) คิวบา สาธารณรัฐชูรินาเม สาธารณรัฐโดมินิกัน สาธารณรัฐอิสลามอิหร่าน เอกวาดอร์ เอลซัลวาดอร์ แอนติกาและบาร์บูดา มาเลเซีย ยูเครน </w:t>
            </w:r>
            <w:proofErr w:type="spellStart"/>
            <w:r w:rsidRPr="002D3E4F">
              <w:rPr>
                <w:rFonts w:ascii="TH SarabunPSK" w:hAnsi="TH SarabunPSK" w:cs="TH SarabunPSK"/>
                <w:cs/>
              </w:rPr>
              <w:t>เล</w:t>
            </w:r>
            <w:proofErr w:type="spellEnd"/>
            <w:r w:rsidRPr="002D3E4F">
              <w:rPr>
                <w:rFonts w:ascii="TH SarabunPSK" w:hAnsi="TH SarabunPSK" w:cs="TH SarabunPSK"/>
                <w:cs/>
              </w:rPr>
              <w:t>โซโท ปารากวัย บูร์</w:t>
            </w:r>
            <w:proofErr w:type="spellStart"/>
            <w:r w:rsidRPr="002D3E4F">
              <w:rPr>
                <w:rFonts w:ascii="TH SarabunPSK" w:hAnsi="TH SarabunPSK" w:cs="TH SarabunPSK"/>
                <w:cs/>
              </w:rPr>
              <w:t>กิ</w:t>
            </w:r>
            <w:proofErr w:type="spellEnd"/>
            <w:r w:rsidRPr="002D3E4F">
              <w:rPr>
                <w:rFonts w:ascii="TH SarabunPSK" w:hAnsi="TH SarabunPSK" w:cs="TH SarabunPSK"/>
                <w:cs/>
              </w:rPr>
              <w:t>นาฟาโซ รวันดา สาธารณรัฐฟิลิปปินส์ สาธารณรัฐมาดากัสการ์ กาบอง สาธารณรัฐบุรุนดี ลิเบีย นิการากัว สาธารณรัฐคาซัคสถาน ชามัว วานูอาตู สาธารณรัฐอิรักสาธารณรัฐไซปรัส สาธารณรัฐหมู่เกาะ</w:t>
            </w:r>
            <w:proofErr w:type="spellStart"/>
            <w:r w:rsidRPr="002D3E4F">
              <w:rPr>
                <w:rFonts w:ascii="TH SarabunPSK" w:hAnsi="TH SarabunPSK" w:cs="TH SarabunPSK"/>
                <w:cs/>
              </w:rPr>
              <w:t>พิจิ</w:t>
            </w:r>
            <w:proofErr w:type="spellEnd"/>
            <w:r w:rsidRPr="002D3E4F">
              <w:rPr>
                <w:rFonts w:ascii="TH SarabunPSK" w:hAnsi="TH SarabunPSK" w:cs="TH SarabunPSK"/>
                <w:cs/>
              </w:rPr>
              <w:t xml:space="preserve"> สาธารณรัฐอินโดนีเซีย สาธารณรัฐจิบูตี สาธารณรัฐเยเมน หมู่เกาะโซโลมอน สาธารณรัฐประชาธิปไตยติมอร์-</w:t>
            </w:r>
            <w:proofErr w:type="spellStart"/>
            <w:r w:rsidRPr="002D3E4F">
              <w:rPr>
                <w:rFonts w:ascii="TH SarabunPSK" w:hAnsi="TH SarabunPSK" w:cs="TH SarabunPSK"/>
                <w:cs/>
              </w:rPr>
              <w:t>เล</w:t>
            </w:r>
            <w:proofErr w:type="spellEnd"/>
            <w:r w:rsidRPr="002D3E4F">
              <w:rPr>
                <w:rFonts w:ascii="TH SarabunPSK" w:hAnsi="TH SarabunPSK" w:cs="TH SarabunPSK"/>
                <w:cs/>
              </w:rPr>
              <w:t>ส</w:t>
            </w:r>
            <w:proofErr w:type="spellStart"/>
            <w:r w:rsidRPr="002D3E4F">
              <w:rPr>
                <w:rFonts w:ascii="TH SarabunPSK" w:hAnsi="TH SarabunPSK" w:cs="TH SarabunPSK"/>
                <w:cs/>
              </w:rPr>
              <w:t>เต</w:t>
            </w:r>
            <w:proofErr w:type="spellEnd"/>
            <w:r w:rsidRPr="002D3E4F">
              <w:rPr>
                <w:rFonts w:ascii="TH SarabunPSK" w:hAnsi="TH SarabunPSK" w:cs="TH SarabunPSK"/>
                <w:cs/>
              </w:rPr>
              <w:t xml:space="preserve"> สาธารณรัฐหมู่เกาะมาแซ</w:t>
            </w:r>
            <w:proofErr w:type="spellStart"/>
            <w:r w:rsidRPr="002D3E4F">
              <w:rPr>
                <w:rFonts w:ascii="TH SarabunPSK" w:hAnsi="TH SarabunPSK" w:cs="TH SarabunPSK"/>
                <w:cs/>
              </w:rPr>
              <w:t>ลล์</w:t>
            </w:r>
            <w:proofErr w:type="spellEnd"/>
            <w:r w:rsidRPr="002D3E4F">
              <w:rPr>
                <w:rFonts w:ascii="TH SarabunPSK" w:hAnsi="TH SarabunPSK" w:cs="TH SarabunPSK"/>
                <w:cs/>
              </w:rPr>
              <w:t xml:space="preserve"> ปาปัวนิวก</w:t>
            </w:r>
            <w:proofErr w:type="spellStart"/>
            <w:r w:rsidRPr="002D3E4F">
              <w:rPr>
                <w:rFonts w:ascii="TH SarabunPSK" w:hAnsi="TH SarabunPSK" w:cs="TH SarabunPSK"/>
                <w:cs/>
              </w:rPr>
              <w:t>ีนี</w:t>
            </w:r>
            <w:proofErr w:type="spellEnd"/>
            <w:r w:rsidRPr="002D3E4F">
              <w:rPr>
                <w:rFonts w:ascii="TH SarabunPSK" w:hAnsi="TH SarabunPSK" w:cs="TH SarabunPSK"/>
                <w:cs/>
              </w:rPr>
              <w:t xml:space="preserve"> สาธารณรัฐตูนิเซีย เอริเทรีย กินี-</w:t>
            </w:r>
            <w:proofErr w:type="spellStart"/>
            <w:r w:rsidRPr="002D3E4F">
              <w:rPr>
                <w:rFonts w:ascii="TH SarabunPSK" w:hAnsi="TH SarabunPSK" w:cs="TH SarabunPSK"/>
                <w:cs/>
              </w:rPr>
              <w:t>บิส</w:t>
            </w:r>
            <w:proofErr w:type="spellEnd"/>
            <w:r w:rsidRPr="002D3E4F">
              <w:rPr>
                <w:rFonts w:ascii="TH SarabunPSK" w:hAnsi="TH SarabunPSK" w:cs="TH SarabunPSK"/>
                <w:cs/>
              </w:rPr>
              <w:t>เซา กินี สาธารณรัฐแองโกลา เติ</w:t>
            </w:r>
            <w:proofErr w:type="spellStart"/>
            <w:r w:rsidRPr="002D3E4F">
              <w:rPr>
                <w:rFonts w:ascii="TH SarabunPSK" w:hAnsi="TH SarabunPSK" w:cs="TH SarabunPSK"/>
                <w:cs/>
              </w:rPr>
              <w:t>ร์ก</w:t>
            </w:r>
            <w:proofErr w:type="spellEnd"/>
            <w:r w:rsidRPr="002D3E4F">
              <w:rPr>
                <w:rFonts w:ascii="TH SarabunPSK" w:hAnsi="TH SarabunPSK" w:cs="TH SarabunPSK"/>
                <w:cs/>
              </w:rPr>
              <w:t>เมนิสถาน สาธารณรัฐประชาธิปไตยประชาชนแอลจีเรีย นามิ</w:t>
            </w:r>
            <w:proofErr w:type="spellStart"/>
            <w:r w:rsidRPr="002D3E4F">
              <w:rPr>
                <w:rFonts w:ascii="TH SarabunPSK" w:hAnsi="TH SarabunPSK" w:cs="TH SarabunPSK"/>
                <w:cs/>
              </w:rPr>
              <w:t>เบีย</w:t>
            </w:r>
            <w:proofErr w:type="spellEnd"/>
            <w:r w:rsidRPr="002D3E4F">
              <w:rPr>
                <w:rFonts w:ascii="TH SarabunPSK" w:hAnsi="TH SarabunPSK" w:cs="TH SarabunPSK"/>
                <w:cs/>
              </w:rPr>
              <w:t xml:space="preserve"> สาธารณรัฐอาหรับอียิปต์ ราชอาณาจักรตองกา ราชอาณาจักรภูฏาน สาธารณรัฐสังคมนิยมประชา</w:t>
            </w:r>
            <w:proofErr w:type="spellStart"/>
            <w:r w:rsidRPr="002D3E4F">
              <w:rPr>
                <w:rFonts w:ascii="TH SarabunPSK" w:hAnsi="TH SarabunPSK" w:cs="TH SarabunPSK"/>
                <w:cs/>
              </w:rPr>
              <w:t>ธิปโตย</w:t>
            </w:r>
            <w:proofErr w:type="spellEnd"/>
            <w:r w:rsidRPr="002D3E4F">
              <w:rPr>
                <w:rFonts w:ascii="TH SarabunPSK" w:hAnsi="TH SarabunPSK" w:cs="TH SarabunPSK"/>
                <w:cs/>
              </w:rPr>
              <w:t>ศรีลังกา กัวเตมาลา สาธารณรัฐประชาชนจีน ราชอาณาจักรโมร็อกโก ราชอาณาจักรสวาซิแลนด์ สาธารณรัฐคองโก สาธารณรัฐเคปเวิร์ด สาธารณรัฐ</w:t>
            </w:r>
            <w:proofErr w:type="spellStart"/>
            <w:r w:rsidRPr="002D3E4F">
              <w:rPr>
                <w:rFonts w:ascii="TH SarabunPSK" w:hAnsi="TH SarabunPSK" w:cs="TH SarabunPSK"/>
                <w:cs/>
              </w:rPr>
              <w:t>อุซเบกิ</w:t>
            </w:r>
            <w:proofErr w:type="spellEnd"/>
            <w:r w:rsidRPr="002D3E4F">
              <w:rPr>
                <w:rFonts w:ascii="TH SarabunPSK" w:hAnsi="TH SarabunPSK" w:cs="TH SarabunPSK"/>
                <w:cs/>
              </w:rPr>
              <w:t>สถาน สาธารณรัฐอิสลามปากีสถาน สาธารณรัฐสังคมนิยมเวียดนาม สาธารณรัฐ</w:t>
            </w:r>
            <w:proofErr w:type="spellStart"/>
            <w:r w:rsidRPr="002D3E4F">
              <w:rPr>
                <w:rFonts w:ascii="TH SarabunPSK" w:hAnsi="TH SarabunPSK" w:cs="TH SarabunPSK"/>
                <w:cs/>
              </w:rPr>
              <w:t>คีร์กิซ</w:t>
            </w:r>
            <w:proofErr w:type="spellEnd"/>
            <w:r w:rsidRPr="002D3E4F">
              <w:rPr>
                <w:rFonts w:ascii="TH SarabunPSK" w:hAnsi="TH SarabunPSK" w:cs="TH SarabunPSK"/>
                <w:cs/>
              </w:rPr>
              <w:t xml:space="preserve"> สาธารณรัฐทาจิ</w:t>
            </w:r>
            <w:proofErr w:type="spellStart"/>
            <w:r w:rsidRPr="002D3E4F">
              <w:rPr>
                <w:rFonts w:ascii="TH SarabunPSK" w:hAnsi="TH SarabunPSK" w:cs="TH SarabunPSK"/>
                <w:cs/>
              </w:rPr>
              <w:t>กิ</w:t>
            </w:r>
            <w:proofErr w:type="spellEnd"/>
            <w:r w:rsidRPr="002D3E4F">
              <w:rPr>
                <w:rFonts w:ascii="TH SarabunPSK" w:hAnsi="TH SarabunPSK" w:cs="TH SarabunPSK"/>
                <w:cs/>
              </w:rPr>
              <w:t>สถาน สาธารณรัฐกานา สหพันธ์สาธารณรัฐไนจีเรีย สาธารณรัฐแคเมอรูน ซูดาน สาธารณรัฐประชาชนบังคลาเทศ สาธารณรัฐประชาธิปไตยประชาชนลาว สาธารณรัฐอิสลามมอริเตเนีย สาธารณรัฐแกมเบีย สาธารณรัฐเซเนกัล ราชอาญาจักรกัมพูชา สาธารณรัฐโกตดิวัว</w:t>
            </w:r>
            <w:proofErr w:type="spellStart"/>
            <w:r w:rsidRPr="002D3E4F">
              <w:rPr>
                <w:rFonts w:ascii="TH SarabunPSK" w:hAnsi="TH SarabunPSK" w:cs="TH SarabunPSK"/>
                <w:cs/>
              </w:rPr>
              <w:t>ร์</w:t>
            </w:r>
            <w:proofErr w:type="spellEnd"/>
            <w:r w:rsidRPr="002D3E4F">
              <w:rPr>
                <w:rFonts w:ascii="TH SarabunPSK" w:hAnsi="TH SarabunPSK" w:cs="TH SarabunPSK"/>
                <w:cs/>
              </w:rPr>
              <w:t xml:space="preserve"> (ไอวอรี่โคส) สาธารณรัฐประชาธิปไตยเชาตูเมและปรินซิปี ราชอาณาจักรเนปาล</w:t>
            </w:r>
            <w:r w:rsidRPr="002D3E4F">
              <w:rPr>
                <w:rFonts w:ascii="TH SarabunPSK" w:hAnsi="TH SarabunPSK" w:cs="TH SarabunPSK"/>
              </w:rPr>
              <w:t xml:space="preserve"> </w:t>
            </w:r>
            <w:r w:rsidRPr="002D3E4F">
              <w:rPr>
                <w:rFonts w:ascii="TH SarabunPSK" w:hAnsi="TH SarabunPSK" w:cs="TH SarabunPSK"/>
                <w:cs/>
              </w:rPr>
              <w:t>สาธารณรัฐชาด สาธารณรัฐเคนยา สาธารณรัฐเบนิน สาธารณรัฐแซมเบีย สาธารณรัฐอิสลามอัฟกานิสถาน สหสาธารณรัฐแทนชา</w:t>
            </w:r>
            <w:proofErr w:type="spellStart"/>
            <w:r w:rsidRPr="002D3E4F">
              <w:rPr>
                <w:rFonts w:ascii="TH SarabunPSK" w:hAnsi="TH SarabunPSK" w:cs="TH SarabunPSK"/>
                <w:cs/>
              </w:rPr>
              <w:t>เนีย</w:t>
            </w:r>
            <w:proofErr w:type="spellEnd"/>
            <w:r w:rsidRPr="002D3E4F">
              <w:rPr>
                <w:rFonts w:ascii="TH SarabunPSK" w:hAnsi="TH SarabunPSK" w:cs="TH SarabunPSK"/>
                <w:cs/>
              </w:rPr>
              <w:t xml:space="preserve"> สาธารณรัฐยูกันดา สาธารณรัฐมาลี มองโกเลีย สหภาพคอโมโรส เอธิโอเปีย สาธารณรัฐโมซัมบิกสาธารณรัฐเชียร์ราลีโอน โตโก มาลาวี สาธารณรัฐแอฟริกากลาง สาธารณรัฐไนเจอร์ ไลบีเรีย สาธารณรัฐชิม</w:t>
            </w:r>
            <w:proofErr w:type="spellStart"/>
            <w:r w:rsidRPr="002D3E4F">
              <w:rPr>
                <w:rFonts w:ascii="TH SarabunPSK" w:hAnsi="TH SarabunPSK" w:cs="TH SarabunPSK"/>
                <w:cs/>
              </w:rPr>
              <w:t>บับเว</w:t>
            </w:r>
            <w:proofErr w:type="spellEnd"/>
            <w:r w:rsidRPr="002D3E4F">
              <w:rPr>
                <w:rFonts w:ascii="TH SarabunPSK" w:hAnsi="TH SarabunPSK" w:cs="TH SarabunPSK"/>
                <w:cs/>
              </w:rPr>
              <w:t xml:space="preserve"> สาธารณรัฐแอลเบเนียสาธารณรัฐอินเดีย สหภาพพม่า</w:t>
            </w:r>
          </w:p>
        </w:tc>
      </w:tr>
      <w:tr w:rsidR="00D401D2" w:rsidRPr="002D3E4F" w14:paraId="0E2D8EDC" w14:textId="77777777" w:rsidTr="00DF33BF">
        <w:tc>
          <w:tcPr>
            <w:tcW w:w="988" w:type="dxa"/>
          </w:tcPr>
          <w:p w14:paraId="6AD68CB1" w14:textId="77777777" w:rsidR="00D401D2" w:rsidRPr="002D3E4F" w:rsidRDefault="00D401D2" w:rsidP="00DF33BF">
            <w:pPr>
              <w:jc w:val="center"/>
              <w:rPr>
                <w:rFonts w:ascii="TH SarabunPSK" w:hAnsi="TH SarabunPSK" w:cs="TH SarabunPSK"/>
                <w:cs/>
              </w:rPr>
            </w:pPr>
            <w:r w:rsidRPr="002D3E4F">
              <w:rPr>
                <w:rFonts w:ascii="TH SarabunPSK" w:hAnsi="TH SarabunPSK" w:cs="TH SarabunPSK"/>
                <w:cs/>
              </w:rPr>
              <w:t>กลุ่มที่ ๕</w:t>
            </w:r>
          </w:p>
        </w:tc>
        <w:tc>
          <w:tcPr>
            <w:tcW w:w="8028" w:type="dxa"/>
          </w:tcPr>
          <w:p w14:paraId="43E047C1" w14:textId="77777777" w:rsidR="00D401D2" w:rsidRPr="002D3E4F" w:rsidRDefault="00D401D2" w:rsidP="00DF33BF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2D3E4F">
              <w:rPr>
                <w:rFonts w:ascii="TH SarabunPSK" w:hAnsi="TH SarabunPSK" w:cs="TH SarabunPSK"/>
                <w:cs/>
              </w:rPr>
              <w:t>ประเทศ รัฐ เมืองอื่นๆ นอกเหนือจากที่กำหนด</w:t>
            </w:r>
          </w:p>
        </w:tc>
      </w:tr>
    </w:tbl>
    <w:p w14:paraId="75F7EB83" w14:textId="77777777" w:rsidR="00D401D2" w:rsidRPr="002D3E4F" w:rsidRDefault="00D401D2" w:rsidP="00DB4C6C">
      <w:pPr>
        <w:rPr>
          <w:rFonts w:ascii="TH SarabunPSK" w:hAnsi="TH SarabunPSK" w:cs="TH SarabunPSK"/>
        </w:rPr>
      </w:pPr>
    </w:p>
    <w:sectPr w:rsidR="00D401D2" w:rsidRPr="002D3E4F" w:rsidSect="00644CC9">
      <w:headerReference w:type="default" r:id="rId8"/>
      <w:footerReference w:type="default" r:id="rId9"/>
      <w:pgSz w:w="11906" w:h="16838"/>
      <w:pgMar w:top="624" w:right="1140" w:bottom="1560" w:left="153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7D7B1" w14:textId="77777777" w:rsidR="006A7AC2" w:rsidRDefault="006A7AC2">
      <w:r>
        <w:separator/>
      </w:r>
    </w:p>
  </w:endnote>
  <w:endnote w:type="continuationSeparator" w:id="0">
    <w:p w14:paraId="4C03E2D5" w14:textId="77777777" w:rsidR="006A7AC2" w:rsidRDefault="006A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B10CF" w14:textId="77777777" w:rsidR="00E467BD" w:rsidRPr="00E467BD" w:rsidRDefault="00E467BD">
    <w:pPr>
      <w:pStyle w:val="Footer"/>
      <w:jc w:val="center"/>
      <w:rPr>
        <w:rFonts w:ascii="TH SarabunPSK" w:hAnsi="TH SarabunPSK" w:cs="TH SarabunPSK"/>
        <w:sz w:val="24"/>
        <w:szCs w:val="24"/>
      </w:rPr>
    </w:pPr>
    <w:r w:rsidRPr="00E467BD">
      <w:rPr>
        <w:rFonts w:ascii="TH SarabunPSK" w:hAnsi="TH SarabunPSK" w:cs="TH SarabunPSK"/>
        <w:sz w:val="24"/>
        <w:szCs w:val="24"/>
        <w:lang w:val="th-TH"/>
      </w:rPr>
      <w:t xml:space="preserve">หน้า </w:t>
    </w:r>
    <w:r w:rsidRPr="00E467BD">
      <w:rPr>
        <w:rFonts w:ascii="TH SarabunPSK" w:hAnsi="TH SarabunPSK" w:cs="TH SarabunPSK"/>
        <w:sz w:val="24"/>
        <w:szCs w:val="24"/>
      </w:rPr>
      <w:fldChar w:fldCharType="begin"/>
    </w:r>
    <w:r w:rsidRPr="00E467BD">
      <w:rPr>
        <w:rFonts w:ascii="TH SarabunPSK" w:hAnsi="TH SarabunPSK" w:cs="TH SarabunPSK"/>
        <w:sz w:val="24"/>
        <w:szCs w:val="24"/>
      </w:rPr>
      <w:instrText>PAGE  \* Arabic  \* MERGEFORMAT</w:instrText>
    </w:r>
    <w:r w:rsidRPr="00E467BD">
      <w:rPr>
        <w:rFonts w:ascii="TH SarabunPSK" w:hAnsi="TH SarabunPSK" w:cs="TH SarabunPSK"/>
        <w:sz w:val="24"/>
        <w:szCs w:val="24"/>
      </w:rPr>
      <w:fldChar w:fldCharType="separate"/>
    </w:r>
    <w:r w:rsidRPr="00E467BD">
      <w:rPr>
        <w:rFonts w:ascii="TH SarabunPSK" w:hAnsi="TH SarabunPSK" w:cs="TH SarabunPSK"/>
        <w:sz w:val="24"/>
        <w:szCs w:val="24"/>
        <w:lang w:val="th-TH"/>
      </w:rPr>
      <w:t>2</w:t>
    </w:r>
    <w:r w:rsidRPr="00E467BD">
      <w:rPr>
        <w:rFonts w:ascii="TH SarabunPSK" w:hAnsi="TH SarabunPSK" w:cs="TH SarabunPSK"/>
        <w:sz w:val="24"/>
        <w:szCs w:val="24"/>
      </w:rPr>
      <w:fldChar w:fldCharType="end"/>
    </w:r>
    <w:r w:rsidRPr="00E467BD">
      <w:rPr>
        <w:rFonts w:ascii="TH SarabunPSK" w:hAnsi="TH SarabunPSK" w:cs="TH SarabunPSK"/>
        <w:sz w:val="24"/>
        <w:szCs w:val="24"/>
        <w:lang w:val="th-TH"/>
      </w:rPr>
      <w:t xml:space="preserve"> จาก </w:t>
    </w:r>
    <w:r w:rsidRPr="00E467BD">
      <w:rPr>
        <w:rFonts w:ascii="TH SarabunPSK" w:hAnsi="TH SarabunPSK" w:cs="TH SarabunPSK"/>
        <w:sz w:val="24"/>
        <w:szCs w:val="24"/>
      </w:rPr>
      <w:fldChar w:fldCharType="begin"/>
    </w:r>
    <w:r w:rsidRPr="00E467BD">
      <w:rPr>
        <w:rFonts w:ascii="TH SarabunPSK" w:hAnsi="TH SarabunPSK" w:cs="TH SarabunPSK"/>
        <w:sz w:val="24"/>
        <w:szCs w:val="24"/>
      </w:rPr>
      <w:instrText>NUMPAGES \ * ภาษาอาหรับ \ * MERGEFORMAT</w:instrText>
    </w:r>
    <w:r w:rsidRPr="00E467BD">
      <w:rPr>
        <w:rFonts w:ascii="TH SarabunPSK" w:hAnsi="TH SarabunPSK" w:cs="TH SarabunPSK"/>
        <w:sz w:val="24"/>
        <w:szCs w:val="24"/>
      </w:rPr>
      <w:fldChar w:fldCharType="separate"/>
    </w:r>
    <w:r w:rsidRPr="00E467BD">
      <w:rPr>
        <w:rFonts w:ascii="TH SarabunPSK" w:hAnsi="TH SarabunPSK" w:cs="TH SarabunPSK"/>
        <w:sz w:val="24"/>
        <w:szCs w:val="24"/>
        <w:lang w:val="th-TH"/>
      </w:rPr>
      <w:t>2</w:t>
    </w:r>
    <w:r w:rsidRPr="00E467BD">
      <w:rPr>
        <w:rFonts w:ascii="TH SarabunPSK" w:hAnsi="TH SarabunPSK" w:cs="TH SarabunPSK"/>
        <w:sz w:val="24"/>
        <w:szCs w:val="24"/>
      </w:rPr>
      <w:fldChar w:fldCharType="end"/>
    </w:r>
  </w:p>
  <w:p w14:paraId="42AE8D66" w14:textId="77777777" w:rsidR="008B24A0" w:rsidRDefault="008B2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5020E" w14:textId="77777777" w:rsidR="006A7AC2" w:rsidRDefault="006A7AC2">
      <w:r>
        <w:separator/>
      </w:r>
    </w:p>
  </w:footnote>
  <w:footnote w:type="continuationSeparator" w:id="0">
    <w:p w14:paraId="7B4A6E38" w14:textId="77777777" w:rsidR="006A7AC2" w:rsidRDefault="006A7A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2A5B5" w14:textId="77777777" w:rsidR="005E3E5E" w:rsidRDefault="005E3E5E">
    <w:pPr>
      <w:pStyle w:val="Header"/>
    </w:pPr>
  </w:p>
  <w:p w14:paraId="53DAE693" w14:textId="14BC2D7E" w:rsidR="005E3E5E" w:rsidRPr="005E3E5E" w:rsidRDefault="005E3E5E" w:rsidP="005E3E5E">
    <w:pPr>
      <w:pStyle w:val="Header"/>
      <w:tabs>
        <w:tab w:val="clear" w:pos="8306"/>
        <w:tab w:val="right" w:pos="9214"/>
      </w:tabs>
      <w:rPr>
        <w:rFonts w:ascii="TH SarabunPSK" w:hAnsi="TH SarabunPSK" w:cs="TH SarabunPSK"/>
        <w:sz w:val="28"/>
        <w:szCs w:val="36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31695"/>
    <w:multiLevelType w:val="hybridMultilevel"/>
    <w:tmpl w:val="E59AC1FA"/>
    <w:lvl w:ilvl="0" w:tplc="306AE0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64747"/>
    <w:multiLevelType w:val="hybridMultilevel"/>
    <w:tmpl w:val="F94A1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B7D10"/>
    <w:multiLevelType w:val="hybridMultilevel"/>
    <w:tmpl w:val="E05E1E4E"/>
    <w:lvl w:ilvl="0" w:tplc="DE8E8578">
      <w:start w:val="1"/>
      <w:numFmt w:val="decimal"/>
      <w:lvlText w:val="%1."/>
      <w:lvlJc w:val="left"/>
      <w:pPr>
        <w:ind w:left="720" w:hanging="360"/>
      </w:pPr>
      <w:rPr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C6B1F"/>
    <w:multiLevelType w:val="hybridMultilevel"/>
    <w:tmpl w:val="C8F038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2F4068"/>
    <w:multiLevelType w:val="hybridMultilevel"/>
    <w:tmpl w:val="3716C8A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6F857FE"/>
    <w:multiLevelType w:val="hybridMultilevel"/>
    <w:tmpl w:val="DCAC63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03AC7"/>
    <w:multiLevelType w:val="multilevel"/>
    <w:tmpl w:val="A704C98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7" w15:restartNumberingAfterBreak="0">
    <w:nsid w:val="2C795CB2"/>
    <w:multiLevelType w:val="hybridMultilevel"/>
    <w:tmpl w:val="D0503144"/>
    <w:lvl w:ilvl="0" w:tplc="89D65F98">
      <w:start w:val="1"/>
      <w:numFmt w:val="decimal"/>
      <w:lvlText w:val="%1."/>
      <w:lvlJc w:val="left"/>
      <w:pPr>
        <w:ind w:left="108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36F6E"/>
    <w:multiLevelType w:val="hybridMultilevel"/>
    <w:tmpl w:val="A8B83D9C"/>
    <w:lvl w:ilvl="0" w:tplc="FFFFFFFF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5722212"/>
    <w:multiLevelType w:val="multilevel"/>
    <w:tmpl w:val="5F98BAF2"/>
    <w:lvl w:ilvl="0">
      <w:start w:val="1"/>
      <w:numFmt w:val="decimal"/>
      <w:lvlText w:val="%1."/>
      <w:lvlJc w:val="left"/>
      <w:pPr>
        <w:ind w:left="1080" w:hanging="360"/>
      </w:pPr>
      <w:rPr>
        <w:sz w:val="32"/>
        <w:szCs w:val="32"/>
      </w:rPr>
    </w:lvl>
    <w:lvl w:ilvl="1">
      <w:start w:val="4"/>
      <w:numFmt w:val="decimal"/>
      <w:isLgl/>
      <w:lvlText w:val="%1.%2"/>
      <w:lvlJc w:val="left"/>
      <w:pPr>
        <w:ind w:left="1910" w:hanging="47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0" w15:restartNumberingAfterBreak="0">
    <w:nsid w:val="390C461A"/>
    <w:multiLevelType w:val="hybridMultilevel"/>
    <w:tmpl w:val="EF4A75D0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BAE3686"/>
    <w:multiLevelType w:val="hybridMultilevel"/>
    <w:tmpl w:val="D846B1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0E6FBD"/>
    <w:multiLevelType w:val="hybridMultilevel"/>
    <w:tmpl w:val="798A1AF4"/>
    <w:lvl w:ilvl="0" w:tplc="CF9C4E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D10707"/>
    <w:multiLevelType w:val="hybridMultilevel"/>
    <w:tmpl w:val="931040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F090937"/>
    <w:multiLevelType w:val="hybridMultilevel"/>
    <w:tmpl w:val="A8B83D9C"/>
    <w:lvl w:ilvl="0" w:tplc="71066D62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09972A7"/>
    <w:multiLevelType w:val="hybridMultilevel"/>
    <w:tmpl w:val="063EE292"/>
    <w:lvl w:ilvl="0" w:tplc="B9626E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61776"/>
    <w:multiLevelType w:val="hybridMultilevel"/>
    <w:tmpl w:val="A8B83D9C"/>
    <w:lvl w:ilvl="0" w:tplc="FFFFFFFF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A724046"/>
    <w:multiLevelType w:val="hybridMultilevel"/>
    <w:tmpl w:val="161A3FB6"/>
    <w:lvl w:ilvl="0" w:tplc="49DCDF6E">
      <w:start w:val="9"/>
      <w:numFmt w:val="bullet"/>
      <w:lvlText w:val="-"/>
      <w:lvlJc w:val="left"/>
      <w:pPr>
        <w:ind w:left="25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C615CA"/>
    <w:multiLevelType w:val="hybridMultilevel"/>
    <w:tmpl w:val="15B29664"/>
    <w:lvl w:ilvl="0" w:tplc="ADE0F8E2">
      <w:start w:val="1"/>
      <w:numFmt w:val="bullet"/>
      <w:lvlText w:val=""/>
      <w:lvlJc w:val="left"/>
      <w:pPr>
        <w:ind w:left="1786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19" w15:restartNumberingAfterBreak="0">
    <w:nsid w:val="57AF2C3D"/>
    <w:multiLevelType w:val="hybridMultilevel"/>
    <w:tmpl w:val="A8B83D9C"/>
    <w:lvl w:ilvl="0" w:tplc="FFFFFFFF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D9D1EF1"/>
    <w:multiLevelType w:val="hybridMultilevel"/>
    <w:tmpl w:val="9D4CD568"/>
    <w:lvl w:ilvl="0" w:tplc="B42A50A8">
      <w:start w:val="1"/>
      <w:numFmt w:val="decimal"/>
      <w:lvlText w:val="%1."/>
      <w:lvlJc w:val="left"/>
      <w:pPr>
        <w:ind w:left="1440" w:hanging="360"/>
      </w:pPr>
      <w:rPr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D15A64"/>
    <w:multiLevelType w:val="hybridMultilevel"/>
    <w:tmpl w:val="511890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EF1D7C"/>
    <w:multiLevelType w:val="hybridMultilevel"/>
    <w:tmpl w:val="C6B82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902C99"/>
    <w:multiLevelType w:val="hybridMultilevel"/>
    <w:tmpl w:val="4420D7AE"/>
    <w:lvl w:ilvl="0" w:tplc="13A64250">
      <w:start w:val="15"/>
      <w:numFmt w:val="bullet"/>
      <w:lvlText w:val="-"/>
      <w:lvlJc w:val="left"/>
      <w:pPr>
        <w:ind w:left="1429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82B0A1E"/>
    <w:multiLevelType w:val="hybridMultilevel"/>
    <w:tmpl w:val="84BA73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A921F8D"/>
    <w:multiLevelType w:val="hybridMultilevel"/>
    <w:tmpl w:val="EF4A75D0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>
      <w:start w:val="1"/>
      <w:numFmt w:val="lowerRoman"/>
      <w:lvlText w:val="%3."/>
      <w:lvlJc w:val="right"/>
      <w:pPr>
        <w:ind w:left="2367" w:hanging="180"/>
      </w:pPr>
    </w:lvl>
    <w:lvl w:ilvl="3" w:tplc="FFFFFFFF">
      <w:start w:val="1"/>
      <w:numFmt w:val="decimal"/>
      <w:lvlText w:val="%4."/>
      <w:lvlJc w:val="left"/>
      <w:pPr>
        <w:ind w:left="3087" w:hanging="360"/>
      </w:pPr>
    </w:lvl>
    <w:lvl w:ilvl="4" w:tplc="FFFFFFFF">
      <w:start w:val="1"/>
      <w:numFmt w:val="lowerLetter"/>
      <w:lvlText w:val="%5."/>
      <w:lvlJc w:val="left"/>
      <w:pPr>
        <w:ind w:left="3807" w:hanging="360"/>
      </w:pPr>
    </w:lvl>
    <w:lvl w:ilvl="5" w:tplc="FFFFFFFF">
      <w:start w:val="1"/>
      <w:numFmt w:val="lowerRoman"/>
      <w:lvlText w:val="%6."/>
      <w:lvlJc w:val="right"/>
      <w:pPr>
        <w:ind w:left="4527" w:hanging="180"/>
      </w:pPr>
    </w:lvl>
    <w:lvl w:ilvl="6" w:tplc="FFFFFFFF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C2A4959"/>
    <w:multiLevelType w:val="hybridMultilevel"/>
    <w:tmpl w:val="A31AB54A"/>
    <w:lvl w:ilvl="0" w:tplc="CB760D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C721FED"/>
    <w:multiLevelType w:val="multilevel"/>
    <w:tmpl w:val="E94A534E"/>
    <w:lvl w:ilvl="0">
      <w:start w:val="1"/>
      <w:numFmt w:val="decimal"/>
      <w:lvlText w:val="%1."/>
      <w:lvlJc w:val="left"/>
      <w:pPr>
        <w:ind w:left="1066" w:hanging="360"/>
      </w:p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28" w15:restartNumberingAfterBreak="0">
    <w:nsid w:val="6E307052"/>
    <w:multiLevelType w:val="hybridMultilevel"/>
    <w:tmpl w:val="B49C3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963BD4"/>
    <w:multiLevelType w:val="hybridMultilevel"/>
    <w:tmpl w:val="EF4A75D0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B62393E"/>
    <w:multiLevelType w:val="hybridMultilevel"/>
    <w:tmpl w:val="A31AB54A"/>
    <w:lvl w:ilvl="0" w:tplc="CB760D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57764A"/>
    <w:multiLevelType w:val="hybridMultilevel"/>
    <w:tmpl w:val="89841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567324">
    <w:abstractNumId w:val="27"/>
  </w:num>
  <w:num w:numId="2" w16cid:durableId="1925414629">
    <w:abstractNumId w:val="0"/>
  </w:num>
  <w:num w:numId="3" w16cid:durableId="13192108">
    <w:abstractNumId w:val="30"/>
  </w:num>
  <w:num w:numId="4" w16cid:durableId="45495937">
    <w:abstractNumId w:val="24"/>
  </w:num>
  <w:num w:numId="5" w16cid:durableId="452865693">
    <w:abstractNumId w:val="26"/>
  </w:num>
  <w:num w:numId="6" w16cid:durableId="462969501">
    <w:abstractNumId w:val="31"/>
  </w:num>
  <w:num w:numId="7" w16cid:durableId="19429546">
    <w:abstractNumId w:val="5"/>
  </w:num>
  <w:num w:numId="8" w16cid:durableId="1668513356">
    <w:abstractNumId w:val="18"/>
  </w:num>
  <w:num w:numId="9" w16cid:durableId="2011446095">
    <w:abstractNumId w:val="15"/>
  </w:num>
  <w:num w:numId="10" w16cid:durableId="1225751539">
    <w:abstractNumId w:val="20"/>
  </w:num>
  <w:num w:numId="11" w16cid:durableId="2091462018">
    <w:abstractNumId w:val="9"/>
  </w:num>
  <w:num w:numId="12" w16cid:durableId="1586450392">
    <w:abstractNumId w:val="7"/>
  </w:num>
  <w:num w:numId="13" w16cid:durableId="703483667">
    <w:abstractNumId w:val="11"/>
  </w:num>
  <w:num w:numId="14" w16cid:durableId="112290292">
    <w:abstractNumId w:val="23"/>
  </w:num>
  <w:num w:numId="15" w16cid:durableId="2110345586">
    <w:abstractNumId w:val="29"/>
  </w:num>
  <w:num w:numId="16" w16cid:durableId="332029587">
    <w:abstractNumId w:val="10"/>
  </w:num>
  <w:num w:numId="17" w16cid:durableId="1322781814">
    <w:abstractNumId w:val="25"/>
  </w:num>
  <w:num w:numId="18" w16cid:durableId="1469936373">
    <w:abstractNumId w:val="4"/>
  </w:num>
  <w:num w:numId="19" w16cid:durableId="789010537">
    <w:abstractNumId w:val="17"/>
  </w:num>
  <w:num w:numId="20" w16cid:durableId="1301767202">
    <w:abstractNumId w:val="1"/>
  </w:num>
  <w:num w:numId="21" w16cid:durableId="1464076722">
    <w:abstractNumId w:val="6"/>
  </w:num>
  <w:num w:numId="22" w16cid:durableId="374543431">
    <w:abstractNumId w:val="3"/>
  </w:num>
  <w:num w:numId="23" w16cid:durableId="786587186">
    <w:abstractNumId w:val="21"/>
  </w:num>
  <w:num w:numId="24" w16cid:durableId="1672752253">
    <w:abstractNumId w:val="28"/>
  </w:num>
  <w:num w:numId="25" w16cid:durableId="871651265">
    <w:abstractNumId w:val="22"/>
  </w:num>
  <w:num w:numId="26" w16cid:durableId="633559123">
    <w:abstractNumId w:val="14"/>
  </w:num>
  <w:num w:numId="27" w16cid:durableId="274093507">
    <w:abstractNumId w:val="8"/>
  </w:num>
  <w:num w:numId="28" w16cid:durableId="1334335461">
    <w:abstractNumId w:val="19"/>
  </w:num>
  <w:num w:numId="29" w16cid:durableId="1319265228">
    <w:abstractNumId w:val="16"/>
  </w:num>
  <w:num w:numId="30" w16cid:durableId="701831108">
    <w:abstractNumId w:val="12"/>
  </w:num>
  <w:num w:numId="31" w16cid:durableId="594246151">
    <w:abstractNumId w:val="13"/>
  </w:num>
  <w:num w:numId="32" w16cid:durableId="110056690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9F5"/>
    <w:rsid w:val="00000C0A"/>
    <w:rsid w:val="00002E32"/>
    <w:rsid w:val="00007E7F"/>
    <w:rsid w:val="00011F5A"/>
    <w:rsid w:val="00016E7B"/>
    <w:rsid w:val="00020E70"/>
    <w:rsid w:val="00021658"/>
    <w:rsid w:val="00023F20"/>
    <w:rsid w:val="0002498D"/>
    <w:rsid w:val="000250AF"/>
    <w:rsid w:val="00025449"/>
    <w:rsid w:val="00025813"/>
    <w:rsid w:val="00025987"/>
    <w:rsid w:val="000259B8"/>
    <w:rsid w:val="00036E4F"/>
    <w:rsid w:val="00041655"/>
    <w:rsid w:val="0004585D"/>
    <w:rsid w:val="00050E11"/>
    <w:rsid w:val="00051C60"/>
    <w:rsid w:val="00052FB5"/>
    <w:rsid w:val="00055CDB"/>
    <w:rsid w:val="00063363"/>
    <w:rsid w:val="00064F7B"/>
    <w:rsid w:val="000656B7"/>
    <w:rsid w:val="000656E0"/>
    <w:rsid w:val="0007319F"/>
    <w:rsid w:val="00073C1A"/>
    <w:rsid w:val="000755A5"/>
    <w:rsid w:val="000758A0"/>
    <w:rsid w:val="000758D0"/>
    <w:rsid w:val="000758DE"/>
    <w:rsid w:val="00076BC5"/>
    <w:rsid w:val="0007794F"/>
    <w:rsid w:val="00077DE5"/>
    <w:rsid w:val="00081D36"/>
    <w:rsid w:val="00084F23"/>
    <w:rsid w:val="00087250"/>
    <w:rsid w:val="00095BF8"/>
    <w:rsid w:val="000A09E1"/>
    <w:rsid w:val="000A2268"/>
    <w:rsid w:val="000A30E8"/>
    <w:rsid w:val="000A4A19"/>
    <w:rsid w:val="000A7EBB"/>
    <w:rsid w:val="000B0BC9"/>
    <w:rsid w:val="000B3048"/>
    <w:rsid w:val="000B4B8B"/>
    <w:rsid w:val="000B5725"/>
    <w:rsid w:val="000B5C32"/>
    <w:rsid w:val="000B68AC"/>
    <w:rsid w:val="000C7F32"/>
    <w:rsid w:val="000D4F24"/>
    <w:rsid w:val="000D5739"/>
    <w:rsid w:val="000D6407"/>
    <w:rsid w:val="000D7434"/>
    <w:rsid w:val="000E08D9"/>
    <w:rsid w:val="000E1977"/>
    <w:rsid w:val="000F4FB4"/>
    <w:rsid w:val="000F53F9"/>
    <w:rsid w:val="000F5D9C"/>
    <w:rsid w:val="000F69D3"/>
    <w:rsid w:val="00103484"/>
    <w:rsid w:val="00103856"/>
    <w:rsid w:val="00104B78"/>
    <w:rsid w:val="001054F0"/>
    <w:rsid w:val="00107F37"/>
    <w:rsid w:val="00113A0A"/>
    <w:rsid w:val="00115600"/>
    <w:rsid w:val="00116C39"/>
    <w:rsid w:val="001200C3"/>
    <w:rsid w:val="001219EF"/>
    <w:rsid w:val="00122758"/>
    <w:rsid w:val="001238D0"/>
    <w:rsid w:val="00124C94"/>
    <w:rsid w:val="00125796"/>
    <w:rsid w:val="00125AFD"/>
    <w:rsid w:val="0013116F"/>
    <w:rsid w:val="00131633"/>
    <w:rsid w:val="00132190"/>
    <w:rsid w:val="00133656"/>
    <w:rsid w:val="001344D4"/>
    <w:rsid w:val="00134D39"/>
    <w:rsid w:val="0014076B"/>
    <w:rsid w:val="00140C97"/>
    <w:rsid w:val="00140E27"/>
    <w:rsid w:val="001422D1"/>
    <w:rsid w:val="001464DD"/>
    <w:rsid w:val="001478CA"/>
    <w:rsid w:val="00150C14"/>
    <w:rsid w:val="00155BCC"/>
    <w:rsid w:val="00156171"/>
    <w:rsid w:val="00156B7E"/>
    <w:rsid w:val="001574C7"/>
    <w:rsid w:val="00157BCD"/>
    <w:rsid w:val="001604A9"/>
    <w:rsid w:val="001622C4"/>
    <w:rsid w:val="0016282C"/>
    <w:rsid w:val="00166C18"/>
    <w:rsid w:val="00170401"/>
    <w:rsid w:val="001728A5"/>
    <w:rsid w:val="00172A5B"/>
    <w:rsid w:val="00176313"/>
    <w:rsid w:val="0017637E"/>
    <w:rsid w:val="001772FC"/>
    <w:rsid w:val="001837D6"/>
    <w:rsid w:val="001846F6"/>
    <w:rsid w:val="00191CF4"/>
    <w:rsid w:val="001A2198"/>
    <w:rsid w:val="001A4347"/>
    <w:rsid w:val="001B4AE3"/>
    <w:rsid w:val="001B676E"/>
    <w:rsid w:val="001B71CF"/>
    <w:rsid w:val="001B72D1"/>
    <w:rsid w:val="001C0803"/>
    <w:rsid w:val="001C13AC"/>
    <w:rsid w:val="001C6933"/>
    <w:rsid w:val="001C6E36"/>
    <w:rsid w:val="001D2D1D"/>
    <w:rsid w:val="001D79B2"/>
    <w:rsid w:val="001E246A"/>
    <w:rsid w:val="001E5EEA"/>
    <w:rsid w:val="001E66DB"/>
    <w:rsid w:val="001F204C"/>
    <w:rsid w:val="001F3588"/>
    <w:rsid w:val="001F507B"/>
    <w:rsid w:val="00200361"/>
    <w:rsid w:val="00203888"/>
    <w:rsid w:val="00206DFF"/>
    <w:rsid w:val="00207869"/>
    <w:rsid w:val="00212977"/>
    <w:rsid w:val="00215823"/>
    <w:rsid w:val="00216561"/>
    <w:rsid w:val="002169B9"/>
    <w:rsid w:val="00224AE2"/>
    <w:rsid w:val="00227DB9"/>
    <w:rsid w:val="00241DBA"/>
    <w:rsid w:val="00245228"/>
    <w:rsid w:val="00245EF6"/>
    <w:rsid w:val="0024797F"/>
    <w:rsid w:val="0025113E"/>
    <w:rsid w:val="002511C9"/>
    <w:rsid w:val="00251EBB"/>
    <w:rsid w:val="00255895"/>
    <w:rsid w:val="002563B8"/>
    <w:rsid w:val="00256E22"/>
    <w:rsid w:val="0026121E"/>
    <w:rsid w:val="002617AF"/>
    <w:rsid w:val="00261F90"/>
    <w:rsid w:val="002621FD"/>
    <w:rsid w:val="00266426"/>
    <w:rsid w:val="00283F79"/>
    <w:rsid w:val="00285A3E"/>
    <w:rsid w:val="0028732A"/>
    <w:rsid w:val="00287C44"/>
    <w:rsid w:val="00292899"/>
    <w:rsid w:val="002937E4"/>
    <w:rsid w:val="00296C02"/>
    <w:rsid w:val="002A05EF"/>
    <w:rsid w:val="002A06B4"/>
    <w:rsid w:val="002A08E6"/>
    <w:rsid w:val="002A1B0B"/>
    <w:rsid w:val="002A1B91"/>
    <w:rsid w:val="002A3766"/>
    <w:rsid w:val="002A5C14"/>
    <w:rsid w:val="002A729A"/>
    <w:rsid w:val="002B022D"/>
    <w:rsid w:val="002B2014"/>
    <w:rsid w:val="002B462B"/>
    <w:rsid w:val="002B7592"/>
    <w:rsid w:val="002C0B27"/>
    <w:rsid w:val="002C5BA0"/>
    <w:rsid w:val="002C6029"/>
    <w:rsid w:val="002C6857"/>
    <w:rsid w:val="002D165B"/>
    <w:rsid w:val="002D3A72"/>
    <w:rsid w:val="002D3E4F"/>
    <w:rsid w:val="002D3EE2"/>
    <w:rsid w:val="002D4BF5"/>
    <w:rsid w:val="002E57FA"/>
    <w:rsid w:val="002E79FF"/>
    <w:rsid w:val="002F0891"/>
    <w:rsid w:val="002F0A56"/>
    <w:rsid w:val="002F0D0E"/>
    <w:rsid w:val="002F1219"/>
    <w:rsid w:val="002F1F19"/>
    <w:rsid w:val="002F284C"/>
    <w:rsid w:val="002F43A7"/>
    <w:rsid w:val="002F4C44"/>
    <w:rsid w:val="002F57F1"/>
    <w:rsid w:val="002F7ADE"/>
    <w:rsid w:val="00300553"/>
    <w:rsid w:val="00300898"/>
    <w:rsid w:val="003062DF"/>
    <w:rsid w:val="00306857"/>
    <w:rsid w:val="00306CC3"/>
    <w:rsid w:val="0031021E"/>
    <w:rsid w:val="00311714"/>
    <w:rsid w:val="00316417"/>
    <w:rsid w:val="00324446"/>
    <w:rsid w:val="00326125"/>
    <w:rsid w:val="00333FC5"/>
    <w:rsid w:val="0033582C"/>
    <w:rsid w:val="0033625D"/>
    <w:rsid w:val="003369C3"/>
    <w:rsid w:val="00342641"/>
    <w:rsid w:val="00343C17"/>
    <w:rsid w:val="0034515C"/>
    <w:rsid w:val="00346CF7"/>
    <w:rsid w:val="00347A43"/>
    <w:rsid w:val="00353DCD"/>
    <w:rsid w:val="00353FEA"/>
    <w:rsid w:val="00355135"/>
    <w:rsid w:val="00356207"/>
    <w:rsid w:val="0036186E"/>
    <w:rsid w:val="00362778"/>
    <w:rsid w:val="00363928"/>
    <w:rsid w:val="00364107"/>
    <w:rsid w:val="0036605B"/>
    <w:rsid w:val="00367096"/>
    <w:rsid w:val="0037116F"/>
    <w:rsid w:val="00372D3C"/>
    <w:rsid w:val="0037486E"/>
    <w:rsid w:val="0037493B"/>
    <w:rsid w:val="00375078"/>
    <w:rsid w:val="00377AA5"/>
    <w:rsid w:val="00386B97"/>
    <w:rsid w:val="003957AD"/>
    <w:rsid w:val="003967C3"/>
    <w:rsid w:val="003973D4"/>
    <w:rsid w:val="003979C3"/>
    <w:rsid w:val="003A4A73"/>
    <w:rsid w:val="003B129C"/>
    <w:rsid w:val="003B1684"/>
    <w:rsid w:val="003B2CC4"/>
    <w:rsid w:val="003B3913"/>
    <w:rsid w:val="003B528B"/>
    <w:rsid w:val="003B56E5"/>
    <w:rsid w:val="003B7937"/>
    <w:rsid w:val="003C131C"/>
    <w:rsid w:val="003C63A1"/>
    <w:rsid w:val="003D02E3"/>
    <w:rsid w:val="003D04E6"/>
    <w:rsid w:val="003D1C4B"/>
    <w:rsid w:val="003D25A0"/>
    <w:rsid w:val="003D2E0E"/>
    <w:rsid w:val="003D50B4"/>
    <w:rsid w:val="003D7141"/>
    <w:rsid w:val="003E014C"/>
    <w:rsid w:val="003E01AE"/>
    <w:rsid w:val="003E0BBA"/>
    <w:rsid w:val="003E0D15"/>
    <w:rsid w:val="003E2551"/>
    <w:rsid w:val="003E40F0"/>
    <w:rsid w:val="003E52CD"/>
    <w:rsid w:val="003E6D33"/>
    <w:rsid w:val="003E7B6A"/>
    <w:rsid w:val="003F08C4"/>
    <w:rsid w:val="003F4F1F"/>
    <w:rsid w:val="004037E0"/>
    <w:rsid w:val="00404425"/>
    <w:rsid w:val="004103DE"/>
    <w:rsid w:val="00412398"/>
    <w:rsid w:val="00415241"/>
    <w:rsid w:val="004172DC"/>
    <w:rsid w:val="004274B6"/>
    <w:rsid w:val="0043380D"/>
    <w:rsid w:val="004339A3"/>
    <w:rsid w:val="00437663"/>
    <w:rsid w:val="00441705"/>
    <w:rsid w:val="004433A4"/>
    <w:rsid w:val="004463AD"/>
    <w:rsid w:val="00452000"/>
    <w:rsid w:val="00462AC3"/>
    <w:rsid w:val="0046743C"/>
    <w:rsid w:val="004678E5"/>
    <w:rsid w:val="004705DD"/>
    <w:rsid w:val="004725DB"/>
    <w:rsid w:val="0047309D"/>
    <w:rsid w:val="004819FB"/>
    <w:rsid w:val="00482F3E"/>
    <w:rsid w:val="00482FDE"/>
    <w:rsid w:val="00483402"/>
    <w:rsid w:val="0048708B"/>
    <w:rsid w:val="004878F5"/>
    <w:rsid w:val="00487DB5"/>
    <w:rsid w:val="00493F4E"/>
    <w:rsid w:val="00494870"/>
    <w:rsid w:val="0049527F"/>
    <w:rsid w:val="004A0A0F"/>
    <w:rsid w:val="004A0D9A"/>
    <w:rsid w:val="004A1A39"/>
    <w:rsid w:val="004A1CF0"/>
    <w:rsid w:val="004A3AB1"/>
    <w:rsid w:val="004A454E"/>
    <w:rsid w:val="004A47E8"/>
    <w:rsid w:val="004A7607"/>
    <w:rsid w:val="004B2103"/>
    <w:rsid w:val="004B56E0"/>
    <w:rsid w:val="004C341B"/>
    <w:rsid w:val="004D0B6F"/>
    <w:rsid w:val="004D2F37"/>
    <w:rsid w:val="004D5868"/>
    <w:rsid w:val="004E15E3"/>
    <w:rsid w:val="004E1B77"/>
    <w:rsid w:val="004E217C"/>
    <w:rsid w:val="004E7028"/>
    <w:rsid w:val="004F03C4"/>
    <w:rsid w:val="004F636E"/>
    <w:rsid w:val="004F6F73"/>
    <w:rsid w:val="004F70E7"/>
    <w:rsid w:val="004F7F05"/>
    <w:rsid w:val="00502579"/>
    <w:rsid w:val="005028D1"/>
    <w:rsid w:val="00502BD3"/>
    <w:rsid w:val="00514D7B"/>
    <w:rsid w:val="00534A63"/>
    <w:rsid w:val="005355C1"/>
    <w:rsid w:val="0053692B"/>
    <w:rsid w:val="00540315"/>
    <w:rsid w:val="00541414"/>
    <w:rsid w:val="00554003"/>
    <w:rsid w:val="00555910"/>
    <w:rsid w:val="00555DF6"/>
    <w:rsid w:val="00555E18"/>
    <w:rsid w:val="00555EE1"/>
    <w:rsid w:val="0056241A"/>
    <w:rsid w:val="0056617F"/>
    <w:rsid w:val="005744D2"/>
    <w:rsid w:val="00574971"/>
    <w:rsid w:val="005808F7"/>
    <w:rsid w:val="00581446"/>
    <w:rsid w:val="005818D9"/>
    <w:rsid w:val="00582B3A"/>
    <w:rsid w:val="00585906"/>
    <w:rsid w:val="00587AFE"/>
    <w:rsid w:val="00592014"/>
    <w:rsid w:val="0059573A"/>
    <w:rsid w:val="005A143A"/>
    <w:rsid w:val="005A34E5"/>
    <w:rsid w:val="005A598D"/>
    <w:rsid w:val="005B0858"/>
    <w:rsid w:val="005B1AFE"/>
    <w:rsid w:val="005B1BF1"/>
    <w:rsid w:val="005B214F"/>
    <w:rsid w:val="005B5253"/>
    <w:rsid w:val="005B67C2"/>
    <w:rsid w:val="005C4536"/>
    <w:rsid w:val="005C6657"/>
    <w:rsid w:val="005C7DE8"/>
    <w:rsid w:val="005D1511"/>
    <w:rsid w:val="005D1DA6"/>
    <w:rsid w:val="005D5C7F"/>
    <w:rsid w:val="005D652E"/>
    <w:rsid w:val="005D7B3F"/>
    <w:rsid w:val="005E0AB1"/>
    <w:rsid w:val="005E3E5E"/>
    <w:rsid w:val="005E4C7B"/>
    <w:rsid w:val="005E4D0D"/>
    <w:rsid w:val="005E742D"/>
    <w:rsid w:val="005E7888"/>
    <w:rsid w:val="005E7931"/>
    <w:rsid w:val="005F0C80"/>
    <w:rsid w:val="005F3888"/>
    <w:rsid w:val="005F4D68"/>
    <w:rsid w:val="005F59FB"/>
    <w:rsid w:val="005F5FFB"/>
    <w:rsid w:val="005F6F6C"/>
    <w:rsid w:val="005F784B"/>
    <w:rsid w:val="00602DFE"/>
    <w:rsid w:val="006044FF"/>
    <w:rsid w:val="00611CCB"/>
    <w:rsid w:val="00612BBE"/>
    <w:rsid w:val="00614A0B"/>
    <w:rsid w:val="00614D6A"/>
    <w:rsid w:val="00617189"/>
    <w:rsid w:val="0061746D"/>
    <w:rsid w:val="006223FC"/>
    <w:rsid w:val="00623475"/>
    <w:rsid w:val="0062394C"/>
    <w:rsid w:val="00625F11"/>
    <w:rsid w:val="00633E60"/>
    <w:rsid w:val="00634855"/>
    <w:rsid w:val="00641D92"/>
    <w:rsid w:val="00644117"/>
    <w:rsid w:val="00644A37"/>
    <w:rsid w:val="00644CC9"/>
    <w:rsid w:val="00647BF2"/>
    <w:rsid w:val="00647C1A"/>
    <w:rsid w:val="00651353"/>
    <w:rsid w:val="00651A47"/>
    <w:rsid w:val="00654021"/>
    <w:rsid w:val="00654E32"/>
    <w:rsid w:val="00656697"/>
    <w:rsid w:val="00662931"/>
    <w:rsid w:val="006659C2"/>
    <w:rsid w:val="00667B1C"/>
    <w:rsid w:val="006730B4"/>
    <w:rsid w:val="00673FDC"/>
    <w:rsid w:val="0068157F"/>
    <w:rsid w:val="00683406"/>
    <w:rsid w:val="0069092C"/>
    <w:rsid w:val="006924FF"/>
    <w:rsid w:val="00694071"/>
    <w:rsid w:val="006A0174"/>
    <w:rsid w:val="006A1636"/>
    <w:rsid w:val="006A7AC2"/>
    <w:rsid w:val="006A7B09"/>
    <w:rsid w:val="006B0D33"/>
    <w:rsid w:val="006B28D9"/>
    <w:rsid w:val="006B28E4"/>
    <w:rsid w:val="006B38E2"/>
    <w:rsid w:val="006B5475"/>
    <w:rsid w:val="006B6A49"/>
    <w:rsid w:val="006B788A"/>
    <w:rsid w:val="006C27BC"/>
    <w:rsid w:val="006D0EAD"/>
    <w:rsid w:val="006D3135"/>
    <w:rsid w:val="006D51C1"/>
    <w:rsid w:val="006D55CE"/>
    <w:rsid w:val="006E010E"/>
    <w:rsid w:val="006E0111"/>
    <w:rsid w:val="006E2035"/>
    <w:rsid w:val="006E4696"/>
    <w:rsid w:val="006E562A"/>
    <w:rsid w:val="006E5833"/>
    <w:rsid w:val="006F2132"/>
    <w:rsid w:val="006F2CB1"/>
    <w:rsid w:val="006F5CC0"/>
    <w:rsid w:val="006F7F33"/>
    <w:rsid w:val="00700025"/>
    <w:rsid w:val="007003A3"/>
    <w:rsid w:val="00701BAD"/>
    <w:rsid w:val="00702F66"/>
    <w:rsid w:val="00705386"/>
    <w:rsid w:val="0070549E"/>
    <w:rsid w:val="007060C6"/>
    <w:rsid w:val="00712065"/>
    <w:rsid w:val="00712B71"/>
    <w:rsid w:val="007205BE"/>
    <w:rsid w:val="00720E26"/>
    <w:rsid w:val="007216FF"/>
    <w:rsid w:val="00722E21"/>
    <w:rsid w:val="00722EAF"/>
    <w:rsid w:val="00724601"/>
    <w:rsid w:val="0072527F"/>
    <w:rsid w:val="0073520C"/>
    <w:rsid w:val="00742EFD"/>
    <w:rsid w:val="00745225"/>
    <w:rsid w:val="0075018A"/>
    <w:rsid w:val="0075387D"/>
    <w:rsid w:val="007541CE"/>
    <w:rsid w:val="007563AA"/>
    <w:rsid w:val="00761FF1"/>
    <w:rsid w:val="007621AE"/>
    <w:rsid w:val="007627AE"/>
    <w:rsid w:val="00764CEB"/>
    <w:rsid w:val="00765A94"/>
    <w:rsid w:val="00766A70"/>
    <w:rsid w:val="0076721B"/>
    <w:rsid w:val="007705F9"/>
    <w:rsid w:val="00772DD8"/>
    <w:rsid w:val="00773E08"/>
    <w:rsid w:val="0078019B"/>
    <w:rsid w:val="00782221"/>
    <w:rsid w:val="007910C7"/>
    <w:rsid w:val="007914F0"/>
    <w:rsid w:val="0079326A"/>
    <w:rsid w:val="007974A7"/>
    <w:rsid w:val="007A6135"/>
    <w:rsid w:val="007A71F7"/>
    <w:rsid w:val="007B29F5"/>
    <w:rsid w:val="007B6861"/>
    <w:rsid w:val="007B6BC8"/>
    <w:rsid w:val="007B6DEC"/>
    <w:rsid w:val="007C3527"/>
    <w:rsid w:val="007C3E79"/>
    <w:rsid w:val="007C461D"/>
    <w:rsid w:val="007C5491"/>
    <w:rsid w:val="007C5AF6"/>
    <w:rsid w:val="007C6C3D"/>
    <w:rsid w:val="007C6F47"/>
    <w:rsid w:val="007C7456"/>
    <w:rsid w:val="007D032D"/>
    <w:rsid w:val="007D06F8"/>
    <w:rsid w:val="007D09AE"/>
    <w:rsid w:val="007D0F4E"/>
    <w:rsid w:val="007D10C3"/>
    <w:rsid w:val="007D1C10"/>
    <w:rsid w:val="007D41ED"/>
    <w:rsid w:val="007E0614"/>
    <w:rsid w:val="007E0E65"/>
    <w:rsid w:val="007E0EEA"/>
    <w:rsid w:val="007E45F5"/>
    <w:rsid w:val="007E52E2"/>
    <w:rsid w:val="007E54BA"/>
    <w:rsid w:val="007E58C6"/>
    <w:rsid w:val="007E5CE9"/>
    <w:rsid w:val="007E7B6D"/>
    <w:rsid w:val="007F0812"/>
    <w:rsid w:val="007F20E0"/>
    <w:rsid w:val="007F47ED"/>
    <w:rsid w:val="007F5303"/>
    <w:rsid w:val="007F5FB0"/>
    <w:rsid w:val="007F6F79"/>
    <w:rsid w:val="007F7418"/>
    <w:rsid w:val="00801DFC"/>
    <w:rsid w:val="008042CD"/>
    <w:rsid w:val="00806715"/>
    <w:rsid w:val="00815CD7"/>
    <w:rsid w:val="0081755C"/>
    <w:rsid w:val="00820603"/>
    <w:rsid w:val="008211AF"/>
    <w:rsid w:val="00825C06"/>
    <w:rsid w:val="00825CDA"/>
    <w:rsid w:val="0082625A"/>
    <w:rsid w:val="008309B9"/>
    <w:rsid w:val="00836465"/>
    <w:rsid w:val="00840AF8"/>
    <w:rsid w:val="00840E51"/>
    <w:rsid w:val="008431D6"/>
    <w:rsid w:val="00843217"/>
    <w:rsid w:val="0084633F"/>
    <w:rsid w:val="00850711"/>
    <w:rsid w:val="00850C3C"/>
    <w:rsid w:val="00852EA3"/>
    <w:rsid w:val="008632A9"/>
    <w:rsid w:val="00866E0E"/>
    <w:rsid w:val="00870D33"/>
    <w:rsid w:val="0087329D"/>
    <w:rsid w:val="0087537C"/>
    <w:rsid w:val="00875D0F"/>
    <w:rsid w:val="00877310"/>
    <w:rsid w:val="00877816"/>
    <w:rsid w:val="00882180"/>
    <w:rsid w:val="008869B4"/>
    <w:rsid w:val="00887A7F"/>
    <w:rsid w:val="00890BA7"/>
    <w:rsid w:val="00892087"/>
    <w:rsid w:val="0089263B"/>
    <w:rsid w:val="00892911"/>
    <w:rsid w:val="00893A85"/>
    <w:rsid w:val="00893F21"/>
    <w:rsid w:val="00895DAF"/>
    <w:rsid w:val="00896322"/>
    <w:rsid w:val="008A0F27"/>
    <w:rsid w:val="008A131F"/>
    <w:rsid w:val="008A4B55"/>
    <w:rsid w:val="008A6C14"/>
    <w:rsid w:val="008A6E33"/>
    <w:rsid w:val="008B0127"/>
    <w:rsid w:val="008B06D5"/>
    <w:rsid w:val="008B091B"/>
    <w:rsid w:val="008B24A0"/>
    <w:rsid w:val="008B335C"/>
    <w:rsid w:val="008B6B05"/>
    <w:rsid w:val="008C1440"/>
    <w:rsid w:val="008C2F96"/>
    <w:rsid w:val="008C301C"/>
    <w:rsid w:val="008C5274"/>
    <w:rsid w:val="008C54A2"/>
    <w:rsid w:val="008D2BF3"/>
    <w:rsid w:val="008D4478"/>
    <w:rsid w:val="008D4F0E"/>
    <w:rsid w:val="008D721F"/>
    <w:rsid w:val="008E1303"/>
    <w:rsid w:val="008E21BA"/>
    <w:rsid w:val="008E23C5"/>
    <w:rsid w:val="008E3A68"/>
    <w:rsid w:val="008E5310"/>
    <w:rsid w:val="008E70D7"/>
    <w:rsid w:val="008E7357"/>
    <w:rsid w:val="008E76B0"/>
    <w:rsid w:val="008F0B9C"/>
    <w:rsid w:val="008F2635"/>
    <w:rsid w:val="008F3035"/>
    <w:rsid w:val="008F3377"/>
    <w:rsid w:val="008F3B2B"/>
    <w:rsid w:val="008F53E8"/>
    <w:rsid w:val="008F5C06"/>
    <w:rsid w:val="00902882"/>
    <w:rsid w:val="00902B04"/>
    <w:rsid w:val="009040ED"/>
    <w:rsid w:val="0090482F"/>
    <w:rsid w:val="00904C8B"/>
    <w:rsid w:val="009102F5"/>
    <w:rsid w:val="00912245"/>
    <w:rsid w:val="00912E48"/>
    <w:rsid w:val="00913270"/>
    <w:rsid w:val="00916A9B"/>
    <w:rsid w:val="00916BC9"/>
    <w:rsid w:val="00916BF8"/>
    <w:rsid w:val="00917152"/>
    <w:rsid w:val="009172C4"/>
    <w:rsid w:val="00917DAB"/>
    <w:rsid w:val="0092109D"/>
    <w:rsid w:val="00926063"/>
    <w:rsid w:val="009260C8"/>
    <w:rsid w:val="0092691E"/>
    <w:rsid w:val="0093383C"/>
    <w:rsid w:val="00933EC4"/>
    <w:rsid w:val="00934860"/>
    <w:rsid w:val="00935C85"/>
    <w:rsid w:val="00935F50"/>
    <w:rsid w:val="00937349"/>
    <w:rsid w:val="0094198E"/>
    <w:rsid w:val="00941AE2"/>
    <w:rsid w:val="00944587"/>
    <w:rsid w:val="009474B5"/>
    <w:rsid w:val="0094778B"/>
    <w:rsid w:val="009503D0"/>
    <w:rsid w:val="00950668"/>
    <w:rsid w:val="00951231"/>
    <w:rsid w:val="009514F3"/>
    <w:rsid w:val="00952597"/>
    <w:rsid w:val="00952AF4"/>
    <w:rsid w:val="00953F01"/>
    <w:rsid w:val="009566F2"/>
    <w:rsid w:val="00961A50"/>
    <w:rsid w:val="009620D4"/>
    <w:rsid w:val="00962A9C"/>
    <w:rsid w:val="00963252"/>
    <w:rsid w:val="00965425"/>
    <w:rsid w:val="00965BD7"/>
    <w:rsid w:val="0097026B"/>
    <w:rsid w:val="0097193A"/>
    <w:rsid w:val="00976307"/>
    <w:rsid w:val="00976FD1"/>
    <w:rsid w:val="00980A3A"/>
    <w:rsid w:val="00980E40"/>
    <w:rsid w:val="00984921"/>
    <w:rsid w:val="00986516"/>
    <w:rsid w:val="00986FDB"/>
    <w:rsid w:val="00987783"/>
    <w:rsid w:val="00987B24"/>
    <w:rsid w:val="00991732"/>
    <w:rsid w:val="00992DD6"/>
    <w:rsid w:val="00993700"/>
    <w:rsid w:val="00993A8F"/>
    <w:rsid w:val="00994D43"/>
    <w:rsid w:val="009957B4"/>
    <w:rsid w:val="00996483"/>
    <w:rsid w:val="009A368A"/>
    <w:rsid w:val="009A5A2C"/>
    <w:rsid w:val="009A7D4C"/>
    <w:rsid w:val="009B0C1D"/>
    <w:rsid w:val="009B1679"/>
    <w:rsid w:val="009B1939"/>
    <w:rsid w:val="009B228D"/>
    <w:rsid w:val="009B4E38"/>
    <w:rsid w:val="009B59D3"/>
    <w:rsid w:val="009C0CBE"/>
    <w:rsid w:val="009C1810"/>
    <w:rsid w:val="009C58CB"/>
    <w:rsid w:val="009C7E80"/>
    <w:rsid w:val="009D3C0B"/>
    <w:rsid w:val="009D55DC"/>
    <w:rsid w:val="009D6F9B"/>
    <w:rsid w:val="009D7A0B"/>
    <w:rsid w:val="009E09C7"/>
    <w:rsid w:val="009E47EB"/>
    <w:rsid w:val="009E4A96"/>
    <w:rsid w:val="009E6751"/>
    <w:rsid w:val="009E6BC2"/>
    <w:rsid w:val="009F4850"/>
    <w:rsid w:val="00A016D0"/>
    <w:rsid w:val="00A065A1"/>
    <w:rsid w:val="00A06836"/>
    <w:rsid w:val="00A10730"/>
    <w:rsid w:val="00A1369D"/>
    <w:rsid w:val="00A15C0F"/>
    <w:rsid w:val="00A173C4"/>
    <w:rsid w:val="00A17E8C"/>
    <w:rsid w:val="00A22095"/>
    <w:rsid w:val="00A272C9"/>
    <w:rsid w:val="00A308DA"/>
    <w:rsid w:val="00A314CF"/>
    <w:rsid w:val="00A40199"/>
    <w:rsid w:val="00A421AE"/>
    <w:rsid w:val="00A45FBB"/>
    <w:rsid w:val="00A53BFA"/>
    <w:rsid w:val="00A5451A"/>
    <w:rsid w:val="00A547CA"/>
    <w:rsid w:val="00A62060"/>
    <w:rsid w:val="00A62226"/>
    <w:rsid w:val="00A630C8"/>
    <w:rsid w:val="00A65651"/>
    <w:rsid w:val="00A67F6C"/>
    <w:rsid w:val="00A724E7"/>
    <w:rsid w:val="00A76736"/>
    <w:rsid w:val="00A7685A"/>
    <w:rsid w:val="00A814C2"/>
    <w:rsid w:val="00A83B65"/>
    <w:rsid w:val="00A85716"/>
    <w:rsid w:val="00A86821"/>
    <w:rsid w:val="00A924D3"/>
    <w:rsid w:val="00A9465F"/>
    <w:rsid w:val="00AA2322"/>
    <w:rsid w:val="00AA4A38"/>
    <w:rsid w:val="00AA644F"/>
    <w:rsid w:val="00AA6CD9"/>
    <w:rsid w:val="00AB0D21"/>
    <w:rsid w:val="00AB1540"/>
    <w:rsid w:val="00AB6D05"/>
    <w:rsid w:val="00AB6F88"/>
    <w:rsid w:val="00AC1586"/>
    <w:rsid w:val="00AC1A9D"/>
    <w:rsid w:val="00AC1F69"/>
    <w:rsid w:val="00AC6A67"/>
    <w:rsid w:val="00AD3E45"/>
    <w:rsid w:val="00AE1542"/>
    <w:rsid w:val="00AE3173"/>
    <w:rsid w:val="00AE35A9"/>
    <w:rsid w:val="00AE4D3C"/>
    <w:rsid w:val="00AE523D"/>
    <w:rsid w:val="00AE60E9"/>
    <w:rsid w:val="00AF1DF6"/>
    <w:rsid w:val="00AF2F83"/>
    <w:rsid w:val="00AF7276"/>
    <w:rsid w:val="00B046EA"/>
    <w:rsid w:val="00B108B8"/>
    <w:rsid w:val="00B1490E"/>
    <w:rsid w:val="00B151D0"/>
    <w:rsid w:val="00B156D9"/>
    <w:rsid w:val="00B15D9B"/>
    <w:rsid w:val="00B163BA"/>
    <w:rsid w:val="00B16BFD"/>
    <w:rsid w:val="00B2090E"/>
    <w:rsid w:val="00B21C47"/>
    <w:rsid w:val="00B23052"/>
    <w:rsid w:val="00B23172"/>
    <w:rsid w:val="00B23408"/>
    <w:rsid w:val="00B24B5E"/>
    <w:rsid w:val="00B27610"/>
    <w:rsid w:val="00B279C5"/>
    <w:rsid w:val="00B30D6E"/>
    <w:rsid w:val="00B3194E"/>
    <w:rsid w:val="00B33B9F"/>
    <w:rsid w:val="00B3406F"/>
    <w:rsid w:val="00B359F2"/>
    <w:rsid w:val="00B367F9"/>
    <w:rsid w:val="00B40EF9"/>
    <w:rsid w:val="00B411D8"/>
    <w:rsid w:val="00B412ED"/>
    <w:rsid w:val="00B445FB"/>
    <w:rsid w:val="00B44A6F"/>
    <w:rsid w:val="00B50795"/>
    <w:rsid w:val="00B50E32"/>
    <w:rsid w:val="00B5130F"/>
    <w:rsid w:val="00B5340E"/>
    <w:rsid w:val="00B53D20"/>
    <w:rsid w:val="00B558A1"/>
    <w:rsid w:val="00B57E5F"/>
    <w:rsid w:val="00B60B0F"/>
    <w:rsid w:val="00B60E73"/>
    <w:rsid w:val="00B60F6A"/>
    <w:rsid w:val="00B62C7C"/>
    <w:rsid w:val="00B63A46"/>
    <w:rsid w:val="00B65460"/>
    <w:rsid w:val="00B65A3D"/>
    <w:rsid w:val="00B72DDF"/>
    <w:rsid w:val="00B7361B"/>
    <w:rsid w:val="00B76312"/>
    <w:rsid w:val="00B7702D"/>
    <w:rsid w:val="00B806C8"/>
    <w:rsid w:val="00B81DAF"/>
    <w:rsid w:val="00B82EBD"/>
    <w:rsid w:val="00B8341D"/>
    <w:rsid w:val="00B870BF"/>
    <w:rsid w:val="00B9054F"/>
    <w:rsid w:val="00B9267E"/>
    <w:rsid w:val="00B926EE"/>
    <w:rsid w:val="00B93AD1"/>
    <w:rsid w:val="00B94E3D"/>
    <w:rsid w:val="00B955E3"/>
    <w:rsid w:val="00B964EF"/>
    <w:rsid w:val="00B97C5B"/>
    <w:rsid w:val="00BB1D3F"/>
    <w:rsid w:val="00BB2A6A"/>
    <w:rsid w:val="00BB31FA"/>
    <w:rsid w:val="00BB3A21"/>
    <w:rsid w:val="00BC14C7"/>
    <w:rsid w:val="00BC298B"/>
    <w:rsid w:val="00BC63B7"/>
    <w:rsid w:val="00BC6560"/>
    <w:rsid w:val="00BD100D"/>
    <w:rsid w:val="00BD20CD"/>
    <w:rsid w:val="00BD5A50"/>
    <w:rsid w:val="00BD7118"/>
    <w:rsid w:val="00BE1484"/>
    <w:rsid w:val="00BE32FC"/>
    <w:rsid w:val="00BE44EE"/>
    <w:rsid w:val="00BE71A4"/>
    <w:rsid w:val="00BE77E5"/>
    <w:rsid w:val="00BF06CD"/>
    <w:rsid w:val="00BF2762"/>
    <w:rsid w:val="00BF3BE2"/>
    <w:rsid w:val="00BF443A"/>
    <w:rsid w:val="00BF6E72"/>
    <w:rsid w:val="00BF7749"/>
    <w:rsid w:val="00C02C6F"/>
    <w:rsid w:val="00C05A79"/>
    <w:rsid w:val="00C05D9F"/>
    <w:rsid w:val="00C1535D"/>
    <w:rsid w:val="00C21C76"/>
    <w:rsid w:val="00C2316F"/>
    <w:rsid w:val="00C23996"/>
    <w:rsid w:val="00C23DF6"/>
    <w:rsid w:val="00C25D22"/>
    <w:rsid w:val="00C27D56"/>
    <w:rsid w:val="00C36976"/>
    <w:rsid w:val="00C374D1"/>
    <w:rsid w:val="00C42331"/>
    <w:rsid w:val="00C42786"/>
    <w:rsid w:val="00C43D73"/>
    <w:rsid w:val="00C46608"/>
    <w:rsid w:val="00C47872"/>
    <w:rsid w:val="00C51EF9"/>
    <w:rsid w:val="00C537D5"/>
    <w:rsid w:val="00C579DF"/>
    <w:rsid w:val="00C602E5"/>
    <w:rsid w:val="00C6382C"/>
    <w:rsid w:val="00C6618E"/>
    <w:rsid w:val="00C66828"/>
    <w:rsid w:val="00C6715F"/>
    <w:rsid w:val="00C75839"/>
    <w:rsid w:val="00C766F4"/>
    <w:rsid w:val="00C7703B"/>
    <w:rsid w:val="00C77676"/>
    <w:rsid w:val="00C803B2"/>
    <w:rsid w:val="00C803D8"/>
    <w:rsid w:val="00C808EF"/>
    <w:rsid w:val="00C816FB"/>
    <w:rsid w:val="00C83100"/>
    <w:rsid w:val="00C85CB2"/>
    <w:rsid w:val="00C901FB"/>
    <w:rsid w:val="00C90F1E"/>
    <w:rsid w:val="00C933DD"/>
    <w:rsid w:val="00C9592E"/>
    <w:rsid w:val="00C95A54"/>
    <w:rsid w:val="00C97363"/>
    <w:rsid w:val="00CA0458"/>
    <w:rsid w:val="00CA4547"/>
    <w:rsid w:val="00CA4770"/>
    <w:rsid w:val="00CB050D"/>
    <w:rsid w:val="00CB110C"/>
    <w:rsid w:val="00CB2660"/>
    <w:rsid w:val="00CB2D09"/>
    <w:rsid w:val="00CB6F10"/>
    <w:rsid w:val="00CB705A"/>
    <w:rsid w:val="00CC1998"/>
    <w:rsid w:val="00CC1D6F"/>
    <w:rsid w:val="00CC70AD"/>
    <w:rsid w:val="00CD2021"/>
    <w:rsid w:val="00CD2E11"/>
    <w:rsid w:val="00CD322C"/>
    <w:rsid w:val="00CD42FD"/>
    <w:rsid w:val="00CD5DD7"/>
    <w:rsid w:val="00CD7C30"/>
    <w:rsid w:val="00CD7EC7"/>
    <w:rsid w:val="00CE0305"/>
    <w:rsid w:val="00CE2C1D"/>
    <w:rsid w:val="00CE577C"/>
    <w:rsid w:val="00CF0C6B"/>
    <w:rsid w:val="00CF0DF0"/>
    <w:rsid w:val="00CF13DC"/>
    <w:rsid w:val="00CF40A8"/>
    <w:rsid w:val="00CF4800"/>
    <w:rsid w:val="00CF66F6"/>
    <w:rsid w:val="00CF7EE4"/>
    <w:rsid w:val="00D01F65"/>
    <w:rsid w:val="00D0517A"/>
    <w:rsid w:val="00D054AB"/>
    <w:rsid w:val="00D1034C"/>
    <w:rsid w:val="00D10516"/>
    <w:rsid w:val="00D10E14"/>
    <w:rsid w:val="00D14A0B"/>
    <w:rsid w:val="00D14DB1"/>
    <w:rsid w:val="00D16046"/>
    <w:rsid w:val="00D17062"/>
    <w:rsid w:val="00D3133F"/>
    <w:rsid w:val="00D31C3D"/>
    <w:rsid w:val="00D33141"/>
    <w:rsid w:val="00D33349"/>
    <w:rsid w:val="00D401D2"/>
    <w:rsid w:val="00D40F3C"/>
    <w:rsid w:val="00D41C01"/>
    <w:rsid w:val="00D42B43"/>
    <w:rsid w:val="00D44E37"/>
    <w:rsid w:val="00D51736"/>
    <w:rsid w:val="00D51A48"/>
    <w:rsid w:val="00D55DBB"/>
    <w:rsid w:val="00D57EDB"/>
    <w:rsid w:val="00D621A1"/>
    <w:rsid w:val="00D6393F"/>
    <w:rsid w:val="00D728C0"/>
    <w:rsid w:val="00D807E5"/>
    <w:rsid w:val="00D833F8"/>
    <w:rsid w:val="00D83BA1"/>
    <w:rsid w:val="00D85922"/>
    <w:rsid w:val="00D85F84"/>
    <w:rsid w:val="00D90EE0"/>
    <w:rsid w:val="00D93807"/>
    <w:rsid w:val="00D93D87"/>
    <w:rsid w:val="00D95EA0"/>
    <w:rsid w:val="00D96DB7"/>
    <w:rsid w:val="00DA3EB0"/>
    <w:rsid w:val="00DB10B4"/>
    <w:rsid w:val="00DB16FB"/>
    <w:rsid w:val="00DB49F8"/>
    <w:rsid w:val="00DB4C6C"/>
    <w:rsid w:val="00DB5119"/>
    <w:rsid w:val="00DB6505"/>
    <w:rsid w:val="00DC2B03"/>
    <w:rsid w:val="00DC2FE4"/>
    <w:rsid w:val="00DC41D6"/>
    <w:rsid w:val="00DC5FDA"/>
    <w:rsid w:val="00DC6BA7"/>
    <w:rsid w:val="00DD0DC7"/>
    <w:rsid w:val="00DD3C1A"/>
    <w:rsid w:val="00DD724B"/>
    <w:rsid w:val="00DE13DC"/>
    <w:rsid w:val="00DE7192"/>
    <w:rsid w:val="00DF044F"/>
    <w:rsid w:val="00E02191"/>
    <w:rsid w:val="00E05CF0"/>
    <w:rsid w:val="00E10519"/>
    <w:rsid w:val="00E1560E"/>
    <w:rsid w:val="00E15DDE"/>
    <w:rsid w:val="00E173FF"/>
    <w:rsid w:val="00E22783"/>
    <w:rsid w:val="00E26A39"/>
    <w:rsid w:val="00E2743C"/>
    <w:rsid w:val="00E31630"/>
    <w:rsid w:val="00E33169"/>
    <w:rsid w:val="00E34330"/>
    <w:rsid w:val="00E359DF"/>
    <w:rsid w:val="00E366A1"/>
    <w:rsid w:val="00E366E8"/>
    <w:rsid w:val="00E3764B"/>
    <w:rsid w:val="00E40D39"/>
    <w:rsid w:val="00E41E9E"/>
    <w:rsid w:val="00E43FEF"/>
    <w:rsid w:val="00E4525C"/>
    <w:rsid w:val="00E45757"/>
    <w:rsid w:val="00E467BD"/>
    <w:rsid w:val="00E47FAC"/>
    <w:rsid w:val="00E508ED"/>
    <w:rsid w:val="00E52673"/>
    <w:rsid w:val="00E52A11"/>
    <w:rsid w:val="00E56340"/>
    <w:rsid w:val="00E619DB"/>
    <w:rsid w:val="00E623C1"/>
    <w:rsid w:val="00E629F2"/>
    <w:rsid w:val="00E63CBD"/>
    <w:rsid w:val="00E65F48"/>
    <w:rsid w:val="00E66412"/>
    <w:rsid w:val="00E7214D"/>
    <w:rsid w:val="00E742D7"/>
    <w:rsid w:val="00E774EF"/>
    <w:rsid w:val="00E8091D"/>
    <w:rsid w:val="00E81AA6"/>
    <w:rsid w:val="00E856C0"/>
    <w:rsid w:val="00E860C8"/>
    <w:rsid w:val="00E86936"/>
    <w:rsid w:val="00E8727B"/>
    <w:rsid w:val="00E938BA"/>
    <w:rsid w:val="00E9455F"/>
    <w:rsid w:val="00E95E3C"/>
    <w:rsid w:val="00E96B9B"/>
    <w:rsid w:val="00E976E4"/>
    <w:rsid w:val="00E97974"/>
    <w:rsid w:val="00EA0CFE"/>
    <w:rsid w:val="00EA12D0"/>
    <w:rsid w:val="00EA1712"/>
    <w:rsid w:val="00EA4DBB"/>
    <w:rsid w:val="00EA70C2"/>
    <w:rsid w:val="00EA7F0D"/>
    <w:rsid w:val="00EB0188"/>
    <w:rsid w:val="00EB090E"/>
    <w:rsid w:val="00EB3403"/>
    <w:rsid w:val="00EB69C0"/>
    <w:rsid w:val="00EC07A9"/>
    <w:rsid w:val="00EC0844"/>
    <w:rsid w:val="00EC1089"/>
    <w:rsid w:val="00EC17F9"/>
    <w:rsid w:val="00EC382E"/>
    <w:rsid w:val="00ED0E8A"/>
    <w:rsid w:val="00ED1990"/>
    <w:rsid w:val="00ED7B0E"/>
    <w:rsid w:val="00EE23B2"/>
    <w:rsid w:val="00EE43E5"/>
    <w:rsid w:val="00EE5766"/>
    <w:rsid w:val="00EE717B"/>
    <w:rsid w:val="00EF7EC1"/>
    <w:rsid w:val="00F028D1"/>
    <w:rsid w:val="00F05E82"/>
    <w:rsid w:val="00F06A07"/>
    <w:rsid w:val="00F06A5E"/>
    <w:rsid w:val="00F07C47"/>
    <w:rsid w:val="00F11521"/>
    <w:rsid w:val="00F1180F"/>
    <w:rsid w:val="00F1414B"/>
    <w:rsid w:val="00F16AE7"/>
    <w:rsid w:val="00F209FF"/>
    <w:rsid w:val="00F21E9D"/>
    <w:rsid w:val="00F2701B"/>
    <w:rsid w:val="00F30A51"/>
    <w:rsid w:val="00F31DEA"/>
    <w:rsid w:val="00F32721"/>
    <w:rsid w:val="00F35AF0"/>
    <w:rsid w:val="00F3656E"/>
    <w:rsid w:val="00F407D0"/>
    <w:rsid w:val="00F41EE7"/>
    <w:rsid w:val="00F454F2"/>
    <w:rsid w:val="00F45CBA"/>
    <w:rsid w:val="00F46C2C"/>
    <w:rsid w:val="00F4740F"/>
    <w:rsid w:val="00F47600"/>
    <w:rsid w:val="00F53DA5"/>
    <w:rsid w:val="00F6009C"/>
    <w:rsid w:val="00F6105D"/>
    <w:rsid w:val="00F6169F"/>
    <w:rsid w:val="00F618CF"/>
    <w:rsid w:val="00F640E1"/>
    <w:rsid w:val="00F653C4"/>
    <w:rsid w:val="00F703D3"/>
    <w:rsid w:val="00F70E3D"/>
    <w:rsid w:val="00F71B83"/>
    <w:rsid w:val="00F730BC"/>
    <w:rsid w:val="00F7747B"/>
    <w:rsid w:val="00F81472"/>
    <w:rsid w:val="00F85FE6"/>
    <w:rsid w:val="00F87BD1"/>
    <w:rsid w:val="00F92391"/>
    <w:rsid w:val="00F94177"/>
    <w:rsid w:val="00F94720"/>
    <w:rsid w:val="00F94E3B"/>
    <w:rsid w:val="00FA26E0"/>
    <w:rsid w:val="00FA316F"/>
    <w:rsid w:val="00FA35A8"/>
    <w:rsid w:val="00FA6322"/>
    <w:rsid w:val="00FA6D23"/>
    <w:rsid w:val="00FA7A10"/>
    <w:rsid w:val="00FB0043"/>
    <w:rsid w:val="00FB2F2B"/>
    <w:rsid w:val="00FB6CE9"/>
    <w:rsid w:val="00FB6F30"/>
    <w:rsid w:val="00FC0A03"/>
    <w:rsid w:val="00FC0C79"/>
    <w:rsid w:val="00FC23BB"/>
    <w:rsid w:val="00FC2E4F"/>
    <w:rsid w:val="00FC4138"/>
    <w:rsid w:val="00FC5528"/>
    <w:rsid w:val="00FC5FDA"/>
    <w:rsid w:val="00FD1717"/>
    <w:rsid w:val="00FD2730"/>
    <w:rsid w:val="00FD297C"/>
    <w:rsid w:val="00FD6354"/>
    <w:rsid w:val="00FE40BF"/>
    <w:rsid w:val="00FE41F7"/>
    <w:rsid w:val="00FE5DDE"/>
    <w:rsid w:val="00FE638C"/>
    <w:rsid w:val="00FE639F"/>
    <w:rsid w:val="00FF20F1"/>
    <w:rsid w:val="00FF30B5"/>
    <w:rsid w:val="00F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DFE58"/>
  <w15:docId w15:val="{B5549850-BA16-43A0-A7AA-0437AFD7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93A85"/>
    <w:pPr>
      <w:suppressAutoHyphens/>
      <w:autoSpaceDN w:val="0"/>
      <w:spacing w:after="0" w:line="240" w:lineRule="auto"/>
      <w:textAlignment w:val="baseline"/>
    </w:pPr>
    <w:rPr>
      <w:rFonts w:ascii="AngsanaUPC" w:eastAsia="Cordia New" w:hAnsi="AngsanaUPC" w:cs="AngsanaUPC"/>
      <w:sz w:val="32"/>
      <w:szCs w:val="32"/>
      <w:lang w:eastAsia="zh-CN"/>
    </w:rPr>
  </w:style>
  <w:style w:type="paragraph" w:styleId="Heading1">
    <w:name w:val="heading 1"/>
    <w:basedOn w:val="Normal"/>
    <w:next w:val="Normal"/>
    <w:link w:val="Heading1Char"/>
    <w:rsid w:val="007B29F5"/>
    <w:pPr>
      <w:keepNext/>
      <w:spacing w:line="360" w:lineRule="auto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F9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1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B29F5"/>
    <w:rPr>
      <w:rFonts w:ascii="AngsanaUPC" w:eastAsia="Cordia New" w:hAnsi="AngsanaUPC" w:cs="AngsanaUPC"/>
      <w:b/>
      <w:bCs/>
      <w:sz w:val="32"/>
      <w:szCs w:val="32"/>
      <w:lang w:eastAsia="zh-CN"/>
    </w:rPr>
  </w:style>
  <w:style w:type="paragraph" w:styleId="Header">
    <w:name w:val="header"/>
    <w:basedOn w:val="Normal"/>
    <w:link w:val="HeaderChar"/>
    <w:rsid w:val="007B29F5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HeaderChar">
    <w:name w:val="Header Char"/>
    <w:basedOn w:val="DefaultParagraphFont"/>
    <w:link w:val="Header"/>
    <w:rsid w:val="007B29F5"/>
    <w:rPr>
      <w:rFonts w:ascii="AngsanaUPC" w:eastAsia="Cordia New" w:hAnsi="AngsanaUPC" w:cs="Angsana New"/>
      <w:sz w:val="32"/>
      <w:szCs w:val="37"/>
      <w:lang w:eastAsia="zh-CN"/>
    </w:rPr>
  </w:style>
  <w:style w:type="paragraph" w:styleId="Footer">
    <w:name w:val="footer"/>
    <w:basedOn w:val="Normal"/>
    <w:link w:val="FooterChar"/>
    <w:uiPriority w:val="99"/>
    <w:rsid w:val="007B29F5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FooterChar">
    <w:name w:val="Footer Char"/>
    <w:basedOn w:val="DefaultParagraphFont"/>
    <w:link w:val="Footer"/>
    <w:uiPriority w:val="99"/>
    <w:rsid w:val="007B29F5"/>
    <w:rPr>
      <w:rFonts w:ascii="AngsanaUPC" w:eastAsia="Cordia New" w:hAnsi="AngsanaUPC" w:cs="Angsana New"/>
      <w:sz w:val="32"/>
      <w:szCs w:val="37"/>
      <w:lang w:eastAsia="zh-CN"/>
    </w:rPr>
  </w:style>
  <w:style w:type="paragraph" w:styleId="ListParagraph">
    <w:name w:val="List Paragraph"/>
    <w:basedOn w:val="Normal"/>
    <w:uiPriority w:val="34"/>
    <w:qFormat/>
    <w:rsid w:val="007B29F5"/>
    <w:pPr>
      <w:ind w:left="720"/>
    </w:pPr>
    <w:rPr>
      <w:rFonts w:ascii="Cordia New" w:hAnsi="Cordia New" w:cs="Cordia New"/>
      <w:sz w:val="28"/>
      <w:szCs w:val="35"/>
      <w:lang w:eastAsia="en-US"/>
    </w:rPr>
  </w:style>
  <w:style w:type="character" w:styleId="Emphasis">
    <w:name w:val="Emphasis"/>
    <w:uiPriority w:val="20"/>
    <w:qFormat/>
    <w:rsid w:val="007B29F5"/>
    <w:rPr>
      <w:rFonts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06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063"/>
    <w:rPr>
      <w:rFonts w:ascii="Tahoma" w:eastAsia="Cordia New" w:hAnsi="Tahoma" w:cs="Angsana New"/>
      <w:sz w:val="16"/>
      <w:szCs w:val="20"/>
      <w:lang w:eastAsia="zh-CN"/>
    </w:rPr>
  </w:style>
  <w:style w:type="table" w:styleId="TableGrid">
    <w:name w:val="Table Grid"/>
    <w:basedOn w:val="TableNormal"/>
    <w:rsid w:val="00644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8C2F96"/>
    <w:rPr>
      <w:rFonts w:asciiTheme="majorHAnsi" w:eastAsiaTheme="majorEastAsia" w:hAnsiTheme="majorHAnsi" w:cstheme="majorBidi"/>
      <w:color w:val="2E74B5" w:themeColor="accent1" w:themeShade="BF"/>
      <w:sz w:val="26"/>
      <w:szCs w:val="33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198"/>
    <w:rPr>
      <w:rFonts w:asciiTheme="majorHAnsi" w:eastAsiaTheme="majorEastAsia" w:hAnsiTheme="majorHAnsi" w:cstheme="majorBidi"/>
      <w:color w:val="1F4D78" w:themeColor="accent1" w:themeShade="7F"/>
      <w:sz w:val="24"/>
      <w:szCs w:val="30"/>
      <w:lang w:eastAsia="zh-CN"/>
    </w:rPr>
  </w:style>
  <w:style w:type="character" w:styleId="Hyperlink">
    <w:name w:val="Hyperlink"/>
    <w:basedOn w:val="DefaultParagraphFont"/>
    <w:uiPriority w:val="99"/>
    <w:unhideWhenUsed/>
    <w:rsid w:val="00D170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0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6F30"/>
    <w:pPr>
      <w:spacing w:after="0" w:line="240" w:lineRule="auto"/>
    </w:pPr>
    <w:rPr>
      <w:rFonts w:ascii="AngsanaUPC" w:eastAsia="Cordia New" w:hAnsi="AngsanaUPC" w:cs="Angsana New"/>
      <w:sz w:val="32"/>
      <w:szCs w:val="40"/>
      <w:lang w:eastAsia="zh-CN"/>
    </w:rPr>
  </w:style>
  <w:style w:type="table" w:styleId="PlainTable1">
    <w:name w:val="Plain Table 1"/>
    <w:basedOn w:val="TableNormal"/>
    <w:uiPriority w:val="41"/>
    <w:rsid w:val="00C770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5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22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89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8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4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3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2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8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5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0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3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2C4AA-C7CF-4BDC-A094-0B39C99F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Potjanee Keiwnoi</dc:creator>
  <cp:keywords/>
  <dc:description/>
  <cp:lastModifiedBy>Sukrutai Peerapeng</cp:lastModifiedBy>
  <cp:revision>4</cp:revision>
  <cp:lastPrinted>2025-02-17T01:15:00Z</cp:lastPrinted>
  <dcterms:created xsi:type="dcterms:W3CDTF">2025-04-11T05:46:00Z</dcterms:created>
  <dcterms:modified xsi:type="dcterms:W3CDTF">2025-04-11T05:48:00Z</dcterms:modified>
</cp:coreProperties>
</file>